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FC3F8C" w14:paraId="15C431D5" w14:textId="77777777" w:rsidTr="000D23FA">
        <w:trPr>
          <w:trHeight w:val="12739"/>
          <w:jc w:val="center"/>
        </w:trPr>
        <w:tc>
          <w:tcPr>
            <w:tcW w:w="9839" w:type="dxa"/>
          </w:tcPr>
          <w:p w14:paraId="7D173268" w14:textId="6B944EE8" w:rsidR="00FC3F8C" w:rsidRPr="0095063E" w:rsidRDefault="0095063E" w:rsidP="00950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44"/>
                <w:szCs w:val="44"/>
              </w:rPr>
              <w:drawing>
                <wp:inline distT="0" distB="0" distL="0" distR="0" wp14:anchorId="4093C016" wp14:editId="0A6075A6">
                  <wp:extent cx="857213" cy="1212559"/>
                  <wp:effectExtent l="0" t="0" r="0" b="0"/>
                  <wp:docPr id="91494364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4943645" name="Picture 91494364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857" cy="1271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F5BC89" w14:textId="2B94D36B" w:rsidR="00FC3F8C" w:rsidRPr="00FC3F8C" w:rsidRDefault="00FC3F8C" w:rsidP="00950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5063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Escola de Comunicação e Arte</w:t>
            </w:r>
            <w:r w:rsidR="0095063E" w:rsidRPr="00E9569B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s</w:t>
            </w:r>
          </w:p>
          <w:p w14:paraId="574EBE3E" w14:textId="77777777" w:rsidR="00FC3F8C" w:rsidRPr="00FC3F8C" w:rsidRDefault="00FC3F8C" w:rsidP="0095063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F8C">
              <w:rPr>
                <w:rFonts w:ascii="Times New Roman" w:hAnsi="Times New Roman" w:cs="Times New Roman"/>
                <w:sz w:val="28"/>
                <w:szCs w:val="28"/>
              </w:rPr>
              <w:t>Mestrado em Gestão dos Medias Digitais</w:t>
            </w:r>
          </w:p>
          <w:p w14:paraId="18E0B419" w14:textId="1CC41632" w:rsidR="00FC3F8C" w:rsidRPr="00DD7C4D" w:rsidRDefault="00FC3F8C" w:rsidP="009506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Primeiro trabalho em grupo do </w:t>
            </w:r>
            <w:r w:rsidRPr="00DD7C4D">
              <w:rPr>
                <w:rFonts w:ascii="Times New Roman" w:hAnsi="Times New Roman" w:cs="Times New Roman"/>
              </w:rPr>
              <w:t xml:space="preserve">Módulo </w:t>
            </w:r>
            <w:r w:rsidRPr="00E9569B">
              <w:rPr>
                <w:rFonts w:ascii="Times New Roman" w:hAnsi="Times New Roman" w:cs="Times New Roman"/>
              </w:rPr>
              <w:t>Prática da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D7C4D">
              <w:rPr>
                <w:rFonts w:ascii="Times New Roman" w:hAnsi="Times New Roman" w:cs="Times New Roman"/>
              </w:rPr>
              <w:t>Web</w:t>
            </w:r>
          </w:p>
          <w:p w14:paraId="3FFB7FA3" w14:textId="77777777" w:rsidR="0095063E" w:rsidRDefault="0095063E" w:rsidP="0095063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2C5FF59C" w14:textId="77777777" w:rsidR="0095063E" w:rsidRDefault="0095063E" w:rsidP="00950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p w14:paraId="1C6B024D" w14:textId="7868D469" w:rsidR="00FC3F8C" w:rsidRPr="00DD7C4D" w:rsidRDefault="00FC3F8C" w:rsidP="00950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DD7C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Relevância de ferramentas Web 2.0 para a escrita digital e como estratégia de comunicação</w:t>
            </w:r>
          </w:p>
          <w:p w14:paraId="05038054" w14:textId="77777777" w:rsidR="0095063E" w:rsidRDefault="0095063E" w:rsidP="0095063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6F5CAFB" w14:textId="77777777" w:rsidR="0095063E" w:rsidRDefault="0095063E" w:rsidP="0095063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D920831" w14:textId="77777777" w:rsidR="0095063E" w:rsidRDefault="0095063E" w:rsidP="0095063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56C37017" w14:textId="04E79B60" w:rsidR="0095063E" w:rsidRPr="00E9569B" w:rsidRDefault="0095063E" w:rsidP="0095063E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9569B">
              <w:rPr>
                <w:rFonts w:ascii="Times New Roman" w:hAnsi="Times New Roman" w:cs="Times New Roman"/>
                <w:color w:val="000000" w:themeColor="text1"/>
              </w:rPr>
              <w:t>Elaborado pelo Grupo 1:</w:t>
            </w:r>
          </w:p>
          <w:p w14:paraId="3EEB2BF2" w14:textId="665144A6" w:rsidR="00FC3F8C" w:rsidRPr="00DD7C4D" w:rsidRDefault="00FC3F8C" w:rsidP="009506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C4D">
              <w:rPr>
                <w:rFonts w:ascii="Times New Roman" w:hAnsi="Times New Roman" w:cs="Times New Roman"/>
              </w:rPr>
              <w:t>Ana Paula Manjate Langa</w:t>
            </w:r>
          </w:p>
          <w:p w14:paraId="5F01C3DF" w14:textId="77777777" w:rsidR="00FC3F8C" w:rsidRPr="00DD7C4D" w:rsidRDefault="00FC3F8C" w:rsidP="009506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C4D">
              <w:rPr>
                <w:rFonts w:ascii="Times New Roman" w:hAnsi="Times New Roman" w:cs="Times New Roman"/>
              </w:rPr>
              <w:t>Ângela Maria I. do E. Santo</w:t>
            </w:r>
          </w:p>
          <w:p w14:paraId="61C41D7F" w14:textId="77777777" w:rsidR="00FC3F8C" w:rsidRPr="00DD7C4D" w:rsidRDefault="00FC3F8C" w:rsidP="009506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C4D">
              <w:rPr>
                <w:rFonts w:ascii="Times New Roman" w:hAnsi="Times New Roman" w:cs="Times New Roman"/>
              </w:rPr>
              <w:t>Azael Edson Moiana</w:t>
            </w:r>
          </w:p>
          <w:p w14:paraId="3BAC8906" w14:textId="77777777" w:rsidR="00FC3F8C" w:rsidRPr="00DD7C4D" w:rsidRDefault="00FC3F8C" w:rsidP="009506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C4D">
              <w:rPr>
                <w:rFonts w:ascii="Times New Roman" w:hAnsi="Times New Roman" w:cs="Times New Roman"/>
              </w:rPr>
              <w:t xml:space="preserve">Cardoso Alfredo </w:t>
            </w:r>
            <w:proofErr w:type="spellStart"/>
            <w:r w:rsidRPr="00DD7C4D">
              <w:rPr>
                <w:rFonts w:ascii="Times New Roman" w:hAnsi="Times New Roman" w:cs="Times New Roman"/>
              </w:rPr>
              <w:t>Maguinhane</w:t>
            </w:r>
            <w:proofErr w:type="spellEnd"/>
          </w:p>
          <w:p w14:paraId="651176A1" w14:textId="77777777" w:rsidR="00FC3F8C" w:rsidRPr="00DD7C4D" w:rsidRDefault="00FC3F8C" w:rsidP="0095063E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DD7C4D">
              <w:rPr>
                <w:rFonts w:ascii="Times New Roman" w:hAnsi="Times New Roman" w:cs="Times New Roman"/>
              </w:rPr>
              <w:t>Cezinando</w:t>
            </w:r>
            <w:proofErr w:type="spellEnd"/>
            <w:r w:rsidRPr="00DD7C4D">
              <w:rPr>
                <w:rFonts w:ascii="Times New Roman" w:hAnsi="Times New Roman" w:cs="Times New Roman"/>
              </w:rPr>
              <w:t xml:space="preserve"> Gabriel </w:t>
            </w:r>
            <w:proofErr w:type="spellStart"/>
            <w:r w:rsidRPr="00DD7C4D">
              <w:rPr>
                <w:rFonts w:ascii="Times New Roman" w:hAnsi="Times New Roman" w:cs="Times New Roman"/>
              </w:rPr>
              <w:t>Matavel</w:t>
            </w:r>
            <w:proofErr w:type="spellEnd"/>
          </w:p>
          <w:p w14:paraId="72BDA1BD" w14:textId="77777777" w:rsidR="0095063E" w:rsidRDefault="0095063E" w:rsidP="0095063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4D2C305A" w14:textId="77777777" w:rsidR="0095063E" w:rsidRDefault="0095063E" w:rsidP="0095063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6A00FB51" w14:textId="6FD68C14" w:rsidR="00FC3F8C" w:rsidRDefault="00FC3F8C" w:rsidP="0095063E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D7C4D">
              <w:rPr>
                <w:rFonts w:ascii="Times New Roman" w:hAnsi="Times New Roman" w:cs="Times New Roman"/>
              </w:rPr>
              <w:t xml:space="preserve">Orientador: </w:t>
            </w:r>
            <w:r w:rsidRPr="00E9569B">
              <w:rPr>
                <w:rFonts w:ascii="Times New Roman" w:hAnsi="Times New Roman" w:cs="Times New Roman"/>
              </w:rPr>
              <w:t>Luís Neves</w:t>
            </w:r>
            <w:r w:rsidR="0095063E" w:rsidRPr="00E9569B">
              <w:rPr>
                <w:rFonts w:ascii="Times New Roman" w:hAnsi="Times New Roman" w:cs="Times New Roman"/>
              </w:rPr>
              <w:t xml:space="preserve"> Domingos</w:t>
            </w:r>
          </w:p>
          <w:p w14:paraId="28B2FB50" w14:textId="77777777" w:rsidR="0095063E" w:rsidRDefault="0095063E" w:rsidP="0095063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FBB217E" w14:textId="77777777" w:rsidR="0095063E" w:rsidRPr="00DD7C4D" w:rsidRDefault="0095063E" w:rsidP="0095063E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70816BFD" w14:textId="77777777" w:rsidR="00FC3F8C" w:rsidRDefault="00FC3F8C" w:rsidP="0095063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7C4D">
              <w:rPr>
                <w:rFonts w:ascii="Times New Roman" w:hAnsi="Times New Roman" w:cs="Times New Roman"/>
              </w:rPr>
              <w:t>12 de Novembro</w:t>
            </w:r>
            <w:r w:rsidR="0095063E">
              <w:rPr>
                <w:rFonts w:ascii="Times New Roman" w:hAnsi="Times New Roman" w:cs="Times New Roman"/>
              </w:rPr>
              <w:t xml:space="preserve"> de </w:t>
            </w:r>
            <w:r w:rsidRPr="00DD7C4D">
              <w:rPr>
                <w:rFonts w:ascii="Times New Roman" w:hAnsi="Times New Roman" w:cs="Times New Roman"/>
              </w:rPr>
              <w:t>2024</w:t>
            </w:r>
          </w:p>
          <w:p w14:paraId="6BD6428E" w14:textId="426B45FB" w:rsidR="0095063E" w:rsidRDefault="0095063E" w:rsidP="009506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398D9814" w14:textId="65CA55D1" w:rsidR="00E9569B" w:rsidRDefault="00E9569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dt>
      <w:sdtPr>
        <w:id w:val="-1697463005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pt-PT"/>
        </w:rPr>
      </w:sdtEndPr>
      <w:sdtContent>
        <w:p w14:paraId="08100439" w14:textId="339D4F7F" w:rsidR="00E9569B" w:rsidRDefault="00E9569B" w:rsidP="00E9569B">
          <w:pPr>
            <w:pStyle w:val="TOCHeading"/>
            <w:jc w:val="both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proofErr w:type="spellStart"/>
          <w:r w:rsidRPr="00E9569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Indice</w:t>
          </w:r>
          <w:proofErr w:type="spellEnd"/>
        </w:p>
        <w:p w14:paraId="34FF97D3" w14:textId="77777777" w:rsidR="00E9569B" w:rsidRPr="00E9569B" w:rsidRDefault="00E9569B" w:rsidP="00E9569B">
          <w:pPr>
            <w:rPr>
              <w:sz w:val="12"/>
              <w:szCs w:val="12"/>
              <w:lang w:val="en-US"/>
            </w:rPr>
          </w:pPr>
        </w:p>
        <w:p w14:paraId="27703795" w14:textId="66E4F10E" w:rsidR="008940AE" w:rsidRDefault="00E9569B">
          <w:pPr>
            <w:pStyle w:val="TOC1"/>
            <w:tabs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4555489" w:history="1">
            <w:r w:rsidR="008940AE"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Introdução</w:t>
            </w:r>
            <w:r w:rsidR="008940AE">
              <w:rPr>
                <w:noProof/>
                <w:webHidden/>
              </w:rPr>
              <w:tab/>
            </w:r>
            <w:r w:rsidR="008940AE">
              <w:rPr>
                <w:noProof/>
                <w:webHidden/>
              </w:rPr>
              <w:fldChar w:fldCharType="begin"/>
            </w:r>
            <w:r w:rsidR="008940AE">
              <w:rPr>
                <w:noProof/>
                <w:webHidden/>
              </w:rPr>
              <w:instrText xml:space="preserve"> PAGEREF _Toc184555489 \h </w:instrText>
            </w:r>
            <w:r w:rsidR="008940AE">
              <w:rPr>
                <w:noProof/>
                <w:webHidden/>
              </w:rPr>
            </w:r>
            <w:r w:rsidR="008940AE">
              <w:rPr>
                <w:noProof/>
                <w:webHidden/>
              </w:rPr>
              <w:fldChar w:fldCharType="separate"/>
            </w:r>
            <w:r w:rsidR="008940AE">
              <w:rPr>
                <w:noProof/>
                <w:webHidden/>
              </w:rPr>
              <w:t>3</w:t>
            </w:r>
            <w:r w:rsidR="008940AE">
              <w:rPr>
                <w:noProof/>
                <w:webHidden/>
              </w:rPr>
              <w:fldChar w:fldCharType="end"/>
            </w:r>
          </w:hyperlink>
        </w:p>
        <w:p w14:paraId="17111FC1" w14:textId="3114085F" w:rsidR="008940AE" w:rsidRDefault="008940AE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hyperlink w:anchor="_Toc184555490" w:history="1"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Evolução da escrita na Era da Web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_Toc184555490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FBF3AD" w14:textId="2568028F" w:rsidR="008940AE" w:rsidRDefault="008940AE">
          <w:pPr>
            <w:pStyle w:val="TOC2"/>
            <w:tabs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hyperlink w:anchor="_Toc184555491" w:history="1"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  Desafios éticos e sociais na Web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_Toc184555491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FEF0B" w14:textId="7F497B4A" w:rsidR="008940AE" w:rsidRDefault="008940AE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hyperlink w:anchor="_Toc184555492" w:history="1"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Estratégias de Comunicação na Web 2.0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_Toc184555492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423F82" w14:textId="3F6EDF57" w:rsidR="008940AE" w:rsidRDefault="008940AE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hyperlink w:anchor="_Toc184555493" w:history="1"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Impactos na Gestão de Medias Digitais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_Toc184555493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8B0EC9" w14:textId="28B16475" w:rsidR="008940AE" w:rsidRDefault="008940AE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hyperlink w:anchor="_Toc184555494" w:history="1"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4.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Evolução contínua para Web 3.0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_Toc184555494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C2DD1B" w14:textId="5B155EC5" w:rsidR="008940AE" w:rsidRDefault="008940AE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hyperlink w:anchor="_Toc184555495" w:history="1"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Conclusão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_Toc184555495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A943D8" w14:textId="047BAB27" w:rsidR="008940AE" w:rsidRDefault="008940AE">
          <w:pPr>
            <w:pStyle w:val="TOC1"/>
            <w:tabs>
              <w:tab w:val="left" w:pos="440"/>
              <w:tab w:val="right" w:leader="dot" w:pos="10070"/>
            </w:tabs>
            <w:rPr>
              <w:rFonts w:eastAsiaTheme="minorEastAsia"/>
              <w:noProof/>
              <w:lang w:val="en-US"/>
            </w:rPr>
          </w:pPr>
          <w:hyperlink w:anchor="_Toc184555496" w:history="1"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  <w:lang w:val="en-US"/>
              </w:rPr>
              <w:tab/>
            </w:r>
            <w:r w:rsidRPr="00D03C3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Referências Bibliográficas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_Toc184555496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7EA0B9" w14:textId="2F9C875E" w:rsidR="00E9569B" w:rsidRDefault="00E9569B">
          <w:r>
            <w:rPr>
              <w:b/>
              <w:bCs/>
              <w:noProof/>
            </w:rPr>
            <w:fldChar w:fldCharType="end"/>
          </w:r>
        </w:p>
      </w:sdtContent>
    </w:sdt>
    <w:p w14:paraId="126BC60F" w14:textId="28BB6E92" w:rsidR="00E9569B" w:rsidRDefault="00E9569B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5148161D" w14:textId="032DE30B" w:rsidR="00D41788" w:rsidRPr="00E9569B" w:rsidRDefault="00D41788" w:rsidP="00E9569B">
      <w:pPr>
        <w:pStyle w:val="Heading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Toc184555489"/>
      <w:r w:rsidRPr="00E9569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Introdução</w:t>
      </w:r>
      <w:bookmarkEnd w:id="0"/>
    </w:p>
    <w:p w14:paraId="1E0D07E9" w14:textId="77777777" w:rsidR="00E9569B" w:rsidRDefault="00E9569B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BDFCED9" w14:textId="73159549" w:rsidR="001606F4" w:rsidRPr="00DD7C4D" w:rsidRDefault="00D4178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A Web 2.0 começou a ganhar forma no início dos anos 2000, período em que a internet estava em plena expansão e as interações digitais começaram a evoluir </w:t>
      </w:r>
      <w:r w:rsidR="001606F4" w:rsidRPr="00DD7C4D">
        <w:rPr>
          <w:rFonts w:ascii="Times New Roman" w:hAnsi="Times New Roman" w:cs="Times New Roman"/>
          <w:sz w:val="24"/>
          <w:szCs w:val="24"/>
        </w:rPr>
        <w:t xml:space="preserve">para </w:t>
      </w:r>
      <w:r w:rsidRPr="00DD7C4D">
        <w:rPr>
          <w:rFonts w:ascii="Times New Roman" w:hAnsi="Times New Roman" w:cs="Times New Roman"/>
          <w:sz w:val="24"/>
          <w:szCs w:val="24"/>
        </w:rPr>
        <w:t>além da navegação estática. O termo foi popularizado por Tim O’Reilly em 2005, durante a conferência O’Reilly Media Web 2.0 Conference.</w:t>
      </w:r>
    </w:p>
    <w:p w14:paraId="7B9550A4" w14:textId="69085B1F" w:rsidR="00D41788" w:rsidRPr="00DD7C4D" w:rsidRDefault="00D4178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O’Reilly (2005) propôs</w:t>
      </w:r>
      <w:r w:rsidR="001606F4" w:rsidRPr="00DD7C4D">
        <w:rPr>
          <w:rFonts w:ascii="Times New Roman" w:hAnsi="Times New Roman" w:cs="Times New Roman"/>
          <w:sz w:val="24"/>
          <w:szCs w:val="24"/>
        </w:rPr>
        <w:t>, na ocasião</w:t>
      </w:r>
      <w:r w:rsidRPr="00DD7C4D">
        <w:rPr>
          <w:rFonts w:ascii="Times New Roman" w:hAnsi="Times New Roman" w:cs="Times New Roman"/>
          <w:sz w:val="24"/>
          <w:szCs w:val="24"/>
        </w:rPr>
        <w:t xml:space="preserve"> que</w:t>
      </w:r>
      <w:r w:rsidR="001606F4" w:rsidRPr="00DD7C4D">
        <w:rPr>
          <w:rFonts w:ascii="Times New Roman" w:hAnsi="Times New Roman" w:cs="Times New Roman"/>
          <w:sz w:val="24"/>
          <w:szCs w:val="24"/>
        </w:rPr>
        <w:t>,</w:t>
      </w:r>
      <w:r w:rsidRPr="00DD7C4D">
        <w:rPr>
          <w:rFonts w:ascii="Times New Roman" w:hAnsi="Times New Roman" w:cs="Times New Roman"/>
          <w:sz w:val="24"/>
          <w:szCs w:val="24"/>
        </w:rPr>
        <w:t xml:space="preserve"> a Web 2.0 representava uma revolução na indústria de tecnologia, motivada pela transformação da internet em plataforma digital com foco em serviços. Para o autor, a Web 2.0 não era apenas um </w:t>
      </w:r>
      <w:r w:rsidR="00C13D77" w:rsidRPr="00DD7C4D">
        <w:rPr>
          <w:rFonts w:ascii="Times New Roman" w:hAnsi="Times New Roman" w:cs="Times New Roman"/>
          <w:sz w:val="24"/>
          <w:szCs w:val="24"/>
        </w:rPr>
        <w:t>série</w:t>
      </w:r>
      <w:r w:rsidRPr="00DD7C4D">
        <w:rPr>
          <w:rFonts w:ascii="Times New Roman" w:hAnsi="Times New Roman" w:cs="Times New Roman"/>
          <w:sz w:val="24"/>
          <w:szCs w:val="24"/>
        </w:rPr>
        <w:t xml:space="preserve"> de tecnologias, mas uma mudança fundamental na forma como a internet era usada e compreendida,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refle</w:t>
      </w:r>
      <w:r w:rsidR="001606F4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tindo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um</w:t>
      </w:r>
      <w:r w:rsidR="001606F4" w:rsidRPr="00DD7C4D">
        <w:rPr>
          <w:rFonts w:ascii="Times New Roman" w:hAnsi="Times New Roman" w:cs="Times New Roman"/>
          <w:sz w:val="24"/>
          <w:szCs w:val="24"/>
        </w:rPr>
        <w:t xml:space="preserve"> conjunto</w:t>
      </w:r>
      <w:r w:rsidRPr="00DD7C4D">
        <w:rPr>
          <w:rFonts w:ascii="Times New Roman" w:hAnsi="Times New Roman" w:cs="Times New Roman"/>
          <w:sz w:val="24"/>
          <w:szCs w:val="24"/>
        </w:rPr>
        <w:t xml:space="preserve"> de princípios e práticas que incentivam a participação e colaboração contínua dos usuários. Es</w:t>
      </w:r>
      <w:r w:rsidR="001606F4" w:rsidRPr="00DD7C4D">
        <w:rPr>
          <w:rFonts w:ascii="Times New Roman" w:hAnsi="Times New Roman" w:cs="Times New Roman"/>
          <w:sz w:val="24"/>
          <w:szCs w:val="24"/>
        </w:rPr>
        <w:t>t</w:t>
      </w:r>
      <w:r w:rsidRPr="00DD7C4D">
        <w:rPr>
          <w:rFonts w:ascii="Times New Roman" w:hAnsi="Times New Roman" w:cs="Times New Roman"/>
          <w:sz w:val="24"/>
          <w:szCs w:val="24"/>
        </w:rPr>
        <w:t xml:space="preserve">es princípios conectam a inteligência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cole</w:t>
      </w:r>
      <w:r w:rsidR="001606F4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utilizam a web como uma plataforma de engajamento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</w:t>
      </w:r>
      <w:r w:rsidR="001606F4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tivo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(O’Reilly, 2005).</w:t>
      </w:r>
    </w:p>
    <w:p w14:paraId="085CC2F5" w14:textId="314A547A" w:rsidR="00744EB3" w:rsidRPr="00DD7C4D" w:rsidRDefault="001606F4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Portanto, ela é c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aracterizada pela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intera</w:t>
      </w:r>
      <w:r w:rsidRPr="00DD7C4D">
        <w:rPr>
          <w:rFonts w:ascii="Times New Roman" w:hAnsi="Times New Roman" w:cs="Times New Roman"/>
          <w:sz w:val="24"/>
          <w:szCs w:val="24"/>
        </w:rPr>
        <w:t>c</w:t>
      </w:r>
      <w:r w:rsidR="00D41788" w:rsidRPr="00DD7C4D">
        <w:rPr>
          <w:rFonts w:ascii="Times New Roman" w:hAnsi="Times New Roman" w:cs="Times New Roman"/>
          <w:sz w:val="24"/>
          <w:szCs w:val="24"/>
        </w:rPr>
        <w:t>tividade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>, colaboração e produção de conteúdo gerado pelo usuário (</w:t>
      </w:r>
      <w:proofErr w:type="spellStart"/>
      <w:r w:rsidR="00D41788" w:rsidRPr="00DD7C4D">
        <w:rPr>
          <w:rFonts w:ascii="Times New Roman" w:hAnsi="Times New Roman" w:cs="Times New Roman"/>
          <w:i/>
          <w:iCs/>
          <w:sz w:val="24"/>
          <w:szCs w:val="24"/>
        </w:rPr>
        <w:t>user-generated</w:t>
      </w:r>
      <w:proofErr w:type="spellEnd"/>
      <w:r w:rsidR="00D41788" w:rsidRPr="00DD7C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1788" w:rsidRPr="00DD7C4D">
        <w:rPr>
          <w:rFonts w:ascii="Times New Roman" w:hAnsi="Times New Roman" w:cs="Times New Roman"/>
          <w:i/>
          <w:iCs/>
          <w:sz w:val="24"/>
          <w:szCs w:val="24"/>
        </w:rPr>
        <w:t>content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), </w:t>
      </w:r>
      <w:r w:rsidRPr="00DD7C4D">
        <w:rPr>
          <w:rFonts w:ascii="Times New Roman" w:hAnsi="Times New Roman" w:cs="Times New Roman"/>
          <w:sz w:val="24"/>
          <w:szCs w:val="24"/>
        </w:rPr>
        <w:t>e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trouxe uma nova abordagem à interação digital. </w:t>
      </w:r>
      <w:r w:rsidRPr="00DD7C4D">
        <w:rPr>
          <w:rFonts w:ascii="Times New Roman" w:hAnsi="Times New Roman" w:cs="Times New Roman"/>
          <w:sz w:val="24"/>
          <w:szCs w:val="24"/>
        </w:rPr>
        <w:t>Justamente aqui, suportamo</w:t>
      </w:r>
      <w:r w:rsidR="00C13D77" w:rsidRPr="00DD7C4D">
        <w:rPr>
          <w:rFonts w:ascii="Times New Roman" w:hAnsi="Times New Roman" w:cs="Times New Roman"/>
          <w:sz w:val="24"/>
          <w:szCs w:val="24"/>
        </w:rPr>
        <w:t>-nos</w:t>
      </w:r>
      <w:r w:rsidRPr="00DD7C4D">
        <w:rPr>
          <w:rFonts w:ascii="Times New Roman" w:hAnsi="Times New Roman" w:cs="Times New Roman"/>
          <w:sz w:val="24"/>
          <w:szCs w:val="24"/>
        </w:rPr>
        <w:t xml:space="preserve"> na teoria de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(2010) </w:t>
      </w:r>
      <w:r w:rsidRPr="00DD7C4D">
        <w:rPr>
          <w:rFonts w:ascii="Times New Roman" w:hAnsi="Times New Roman" w:cs="Times New Roman"/>
          <w:sz w:val="24"/>
          <w:szCs w:val="24"/>
        </w:rPr>
        <w:t xml:space="preserve">que </w:t>
      </w:r>
      <w:r w:rsidR="00C13D77" w:rsidRPr="00DD7C4D">
        <w:rPr>
          <w:rFonts w:ascii="Times New Roman" w:hAnsi="Times New Roman" w:cs="Times New Roman"/>
          <w:sz w:val="24"/>
          <w:szCs w:val="24"/>
        </w:rPr>
        <w:t>enfatizam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que a Web 2.0 não se refere a tecnologias específicas, mas </w:t>
      </w:r>
      <w:r w:rsidR="00744EB3" w:rsidRPr="00DD7C4D">
        <w:rPr>
          <w:rFonts w:ascii="Times New Roman" w:hAnsi="Times New Roman" w:cs="Times New Roman"/>
          <w:sz w:val="24"/>
          <w:szCs w:val="24"/>
        </w:rPr>
        <w:t>à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uma nova forma de interação que incentiva a participação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a</w:t>
      </w:r>
      <w:r w:rsidR="00744EB3" w:rsidRPr="00DD7C4D">
        <w:rPr>
          <w:rFonts w:ascii="Times New Roman" w:hAnsi="Times New Roman" w:cs="Times New Roman"/>
          <w:sz w:val="24"/>
          <w:szCs w:val="24"/>
        </w:rPr>
        <w:t>c</w:t>
      </w:r>
      <w:r w:rsidR="00D41788" w:rsidRPr="00DD7C4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dos usuários e o desenvolvimento de redes sociais</w:t>
      </w:r>
      <w:r w:rsidR="00744EB3" w:rsidRPr="00DD7C4D">
        <w:rPr>
          <w:rFonts w:ascii="Times New Roman" w:hAnsi="Times New Roman" w:cs="Times New Roman"/>
          <w:sz w:val="24"/>
          <w:szCs w:val="24"/>
        </w:rPr>
        <w:t>, pelo que, ela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transcende as limitações da Web 1.0 — caracterizada como </w:t>
      </w:r>
      <w:r w:rsidR="00D41788" w:rsidRPr="00DD7C4D">
        <w:rPr>
          <w:rFonts w:ascii="Times New Roman" w:hAnsi="Times New Roman" w:cs="Times New Roman"/>
          <w:i/>
          <w:iCs/>
          <w:sz w:val="24"/>
          <w:szCs w:val="24"/>
        </w:rPr>
        <w:t>“web estática”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— onde as páginas eram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proje</w:t>
      </w:r>
      <w:r w:rsidR="00744EB3" w:rsidRPr="00DD7C4D">
        <w:rPr>
          <w:rFonts w:ascii="Times New Roman" w:hAnsi="Times New Roman" w:cs="Times New Roman"/>
          <w:sz w:val="24"/>
          <w:szCs w:val="24"/>
        </w:rPr>
        <w:t>c</w:t>
      </w:r>
      <w:r w:rsidR="00D41788" w:rsidRPr="00DD7C4D">
        <w:rPr>
          <w:rFonts w:ascii="Times New Roman" w:hAnsi="Times New Roman" w:cs="Times New Roman"/>
          <w:sz w:val="24"/>
          <w:szCs w:val="24"/>
        </w:rPr>
        <w:t>tadas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apenas para transmitir informações de maneira unidirecional, sem espaço para interação. </w:t>
      </w:r>
    </w:p>
    <w:p w14:paraId="2A439E9D" w14:textId="785E9457" w:rsidR="00D41788" w:rsidRPr="00DD7C4D" w:rsidRDefault="00D4178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A Web 1.0, essencialmente, funcionava como um monólogo entre empresas e consumidores, enquanto </w:t>
      </w:r>
      <w:r w:rsidR="00C13D77" w:rsidRPr="00DD7C4D">
        <w:rPr>
          <w:rFonts w:ascii="Times New Roman" w:hAnsi="Times New Roman" w:cs="Times New Roman"/>
          <w:sz w:val="24"/>
          <w:szCs w:val="24"/>
        </w:rPr>
        <w:t xml:space="preserve">que </w:t>
      </w:r>
      <w:r w:rsidRPr="00DD7C4D">
        <w:rPr>
          <w:rFonts w:ascii="Times New Roman" w:hAnsi="Times New Roman" w:cs="Times New Roman"/>
          <w:sz w:val="24"/>
          <w:szCs w:val="24"/>
        </w:rPr>
        <w:t>a Web 2.0 transforma es</w:t>
      </w:r>
      <w:r w:rsidR="00744EB3" w:rsidRPr="00DD7C4D">
        <w:rPr>
          <w:rFonts w:ascii="Times New Roman" w:hAnsi="Times New Roman" w:cs="Times New Roman"/>
          <w:sz w:val="24"/>
          <w:szCs w:val="24"/>
        </w:rPr>
        <w:t>t</w:t>
      </w:r>
      <w:r w:rsidRPr="00DD7C4D">
        <w:rPr>
          <w:rFonts w:ascii="Times New Roman" w:hAnsi="Times New Roman" w:cs="Times New Roman"/>
          <w:sz w:val="24"/>
          <w:szCs w:val="24"/>
        </w:rPr>
        <w:t xml:space="preserve">a relação em diálogo, permitindo que os usuários sejam </w:t>
      </w:r>
      <w:r w:rsidR="00744EB3" w:rsidRPr="00DD7C4D">
        <w:rPr>
          <w:rFonts w:ascii="Times New Roman" w:hAnsi="Times New Roman" w:cs="Times New Roman"/>
          <w:sz w:val="24"/>
          <w:szCs w:val="24"/>
        </w:rPr>
        <w:t>quer</w:t>
      </w:r>
      <w:r w:rsidRPr="00DD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receptores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quanto emissores de conteúdo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>, 2008).</w:t>
      </w:r>
    </w:p>
    <w:p w14:paraId="6FDA4CAD" w14:textId="6AEE5E21" w:rsidR="00C13D77" w:rsidRDefault="00744EB3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Outrossim, a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centralidade da colaboração na Web 2.0 é um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abordado por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(2008), que vê a convergência de interesses em ambientes digitais como um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fa</w:t>
      </w:r>
      <w:r w:rsidRPr="00DD7C4D">
        <w:rPr>
          <w:rFonts w:ascii="Times New Roman" w:hAnsi="Times New Roman" w:cs="Times New Roman"/>
          <w:sz w:val="24"/>
          <w:szCs w:val="24"/>
        </w:rPr>
        <w:t>c</w:t>
      </w:r>
      <w:r w:rsidR="00D41788" w:rsidRPr="00DD7C4D">
        <w:rPr>
          <w:rFonts w:ascii="Times New Roman" w:hAnsi="Times New Roman" w:cs="Times New Roman"/>
          <w:sz w:val="24"/>
          <w:szCs w:val="24"/>
        </w:rPr>
        <w:t>tor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fundamental para a criação de comunidades virtuais</w:t>
      </w:r>
      <w:r w:rsidRPr="00DD7C4D">
        <w:rPr>
          <w:rFonts w:ascii="Times New Roman" w:hAnsi="Times New Roman" w:cs="Times New Roman"/>
          <w:sz w:val="24"/>
          <w:szCs w:val="24"/>
        </w:rPr>
        <w:t>, de tal forma que a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Web 2.0 possibilita </w:t>
      </w:r>
      <w:r w:rsidR="00C13D77" w:rsidRPr="00DD7C4D">
        <w:rPr>
          <w:rFonts w:ascii="Times New Roman" w:hAnsi="Times New Roman" w:cs="Times New Roman"/>
          <w:sz w:val="24"/>
          <w:szCs w:val="24"/>
        </w:rPr>
        <w:t>aos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usuários </w:t>
      </w:r>
      <w:r w:rsidR="00C13D77" w:rsidRPr="00DD7C4D">
        <w:rPr>
          <w:rFonts w:ascii="Times New Roman" w:hAnsi="Times New Roman" w:cs="Times New Roman"/>
          <w:sz w:val="24"/>
          <w:szCs w:val="24"/>
        </w:rPr>
        <w:t xml:space="preserve">a </w:t>
      </w:r>
      <w:r w:rsidR="00D41788" w:rsidRPr="00DD7C4D">
        <w:rPr>
          <w:rFonts w:ascii="Times New Roman" w:hAnsi="Times New Roman" w:cs="Times New Roman"/>
          <w:sz w:val="24"/>
          <w:szCs w:val="24"/>
        </w:rPr>
        <w:t>partilh</w:t>
      </w:r>
      <w:r w:rsidR="00C13D77" w:rsidRPr="00DD7C4D">
        <w:rPr>
          <w:rFonts w:ascii="Times New Roman" w:hAnsi="Times New Roman" w:cs="Times New Roman"/>
          <w:sz w:val="24"/>
          <w:szCs w:val="24"/>
        </w:rPr>
        <w:t>a de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informações, ideias e recursos de maneira fácil, criando um ambiente onde o conteúdo é moldado pela inteligência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cole</w:t>
      </w:r>
      <w:r w:rsidR="00C13D77" w:rsidRPr="00DD7C4D">
        <w:rPr>
          <w:rFonts w:ascii="Times New Roman" w:hAnsi="Times New Roman" w:cs="Times New Roman"/>
          <w:sz w:val="24"/>
          <w:szCs w:val="24"/>
        </w:rPr>
        <w:t>c</w:t>
      </w:r>
      <w:r w:rsidR="00D41788" w:rsidRPr="00DD7C4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, 2008). </w:t>
      </w:r>
      <w:r w:rsidR="00C13D77" w:rsidRPr="00DD7C4D">
        <w:rPr>
          <w:rFonts w:ascii="Times New Roman" w:hAnsi="Times New Roman" w:cs="Times New Roman"/>
          <w:sz w:val="24"/>
          <w:szCs w:val="24"/>
        </w:rPr>
        <w:t>Assim, a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s características principais dessa era incluem: </w:t>
      </w:r>
      <w:r w:rsidR="00D41788" w:rsidRPr="00DD7C4D">
        <w:rPr>
          <w:rFonts w:ascii="Times New Roman" w:hAnsi="Times New Roman" w:cs="Times New Roman"/>
          <w:i/>
          <w:iCs/>
          <w:sz w:val="24"/>
          <w:szCs w:val="24"/>
        </w:rPr>
        <w:t>a)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Intera</w:t>
      </w:r>
      <w:r w:rsidR="00C13D77" w:rsidRPr="00DD7C4D">
        <w:rPr>
          <w:rFonts w:ascii="Times New Roman" w:hAnsi="Times New Roman" w:cs="Times New Roman"/>
          <w:sz w:val="24"/>
          <w:szCs w:val="24"/>
        </w:rPr>
        <w:t>c</w:t>
      </w:r>
      <w:r w:rsidR="00D41788" w:rsidRPr="00DD7C4D">
        <w:rPr>
          <w:rFonts w:ascii="Times New Roman" w:hAnsi="Times New Roman" w:cs="Times New Roman"/>
          <w:sz w:val="24"/>
          <w:szCs w:val="24"/>
        </w:rPr>
        <w:t>tividade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, onde os usuários passam a ser também criadores e editores de conteúdo; </w:t>
      </w:r>
      <w:r w:rsidR="00D41788" w:rsidRPr="00DD7C4D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Redes sociais, representadas por plataformas como Facebook, </w:t>
      </w:r>
      <w:r w:rsidR="00C13D77" w:rsidRPr="00DD7C4D">
        <w:rPr>
          <w:rFonts w:ascii="Times New Roman" w:hAnsi="Times New Roman" w:cs="Times New Roman"/>
          <w:sz w:val="24"/>
          <w:szCs w:val="24"/>
        </w:rPr>
        <w:t xml:space="preserve">Instagram,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Twitter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LinkedIn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, que se tornaram espaços de socialização digital; </w:t>
      </w:r>
      <w:r w:rsidR="00D41788" w:rsidRPr="00DD7C4D">
        <w:rPr>
          <w:rFonts w:ascii="Times New Roman" w:hAnsi="Times New Roman" w:cs="Times New Roman"/>
          <w:i/>
          <w:iCs/>
          <w:sz w:val="24"/>
          <w:szCs w:val="24"/>
        </w:rPr>
        <w:t>c)</w:t>
      </w:r>
      <w:r w:rsidR="00D41788" w:rsidRPr="00DD7C4D">
        <w:rPr>
          <w:rFonts w:ascii="Times New Roman" w:hAnsi="Times New Roman" w:cs="Times New Roman"/>
          <w:sz w:val="24"/>
          <w:szCs w:val="24"/>
        </w:rPr>
        <w:t xml:space="preserve"> </w:t>
      </w:r>
      <w:r w:rsidR="00D41788" w:rsidRPr="00DD7C4D">
        <w:rPr>
          <w:rFonts w:ascii="Times New Roman" w:hAnsi="Times New Roman" w:cs="Times New Roman"/>
          <w:sz w:val="24"/>
          <w:szCs w:val="24"/>
        </w:rPr>
        <w:lastRenderedPageBreak/>
        <w:t xml:space="preserve">Produção colaborativa, promovida por ferramentas como a </w:t>
      </w:r>
      <w:proofErr w:type="spellStart"/>
      <w:r w:rsidR="00D41788" w:rsidRPr="00DD7C4D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="00D41788" w:rsidRPr="00DD7C4D">
        <w:rPr>
          <w:rFonts w:ascii="Times New Roman" w:hAnsi="Times New Roman" w:cs="Times New Roman"/>
          <w:sz w:val="24"/>
          <w:szCs w:val="24"/>
        </w:rPr>
        <w:t xml:space="preserve"> e fóruns, que incentivam a colaboração entre múltiplos usuários.</w:t>
      </w:r>
    </w:p>
    <w:p w14:paraId="3C3DBB07" w14:textId="6C6C8620" w:rsidR="001876F2" w:rsidRPr="001876F2" w:rsidRDefault="001876F2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Portanto, em Moçambique, a</w:t>
      </w:r>
      <w:r w:rsidRPr="001876F2">
        <w:rPr>
          <w:rFonts w:ascii="Times New Roman" w:hAnsi="Times New Roman" w:cs="Times New Roman"/>
          <w:sz w:val="24"/>
          <w:szCs w:val="24"/>
        </w:rPr>
        <w:t xml:space="preserve"> Web 2.0 desempenha um papel transformador </w:t>
      </w:r>
      <w:r>
        <w:rPr>
          <w:rFonts w:ascii="Times New Roman" w:hAnsi="Times New Roman" w:cs="Times New Roman"/>
          <w:sz w:val="24"/>
          <w:szCs w:val="24"/>
        </w:rPr>
        <w:t>que</w:t>
      </w:r>
      <w:r w:rsidRPr="001876F2">
        <w:rPr>
          <w:rFonts w:ascii="Times New Roman" w:hAnsi="Times New Roman" w:cs="Times New Roman"/>
          <w:sz w:val="24"/>
          <w:szCs w:val="24"/>
        </w:rPr>
        <w:t xml:space="preserve"> permit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876F2">
        <w:rPr>
          <w:rFonts w:ascii="Times New Roman" w:hAnsi="Times New Roman" w:cs="Times New Roman"/>
          <w:sz w:val="24"/>
          <w:szCs w:val="24"/>
        </w:rPr>
        <w:t xml:space="preserve"> o uso de redes sociais como Facebook e WhatsApp para campanhas de saúde pública e educação, ampliando o alcance de informações em contextos urbanos e rurais (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 xml:space="preserve">, 2010). Plataformas colaborativas, como a 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Moz</w:t>
      </w:r>
      <w:r w:rsidR="006D257B">
        <w:rPr>
          <w:rFonts w:ascii="Times New Roman" w:hAnsi="Times New Roman" w:cs="Times New Roman"/>
          <w:sz w:val="24"/>
          <w:szCs w:val="24"/>
        </w:rPr>
        <w:t>e</w:t>
      </w:r>
      <w:r w:rsidRPr="001876F2">
        <w:rPr>
          <w:rFonts w:ascii="Times New Roman" w:hAnsi="Times New Roman" w:cs="Times New Roman"/>
          <w:sz w:val="24"/>
          <w:szCs w:val="24"/>
        </w:rPr>
        <w:t>d</w:t>
      </w:r>
      <w:r w:rsidR="006D257B">
        <w:rPr>
          <w:rFonts w:ascii="Times New Roman" w:hAnsi="Times New Roman" w:cs="Times New Roman"/>
          <w:sz w:val="24"/>
          <w:szCs w:val="24"/>
        </w:rPr>
        <w:t>uca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>, promovem a inclusão educacional, especialmente em línguas locais, ajudando a reduzir as disparidades regionais e fortalecer a preservação cultural (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Constantinides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Fountain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>, 2008)</w:t>
      </w:r>
      <w:r w:rsidR="006D257B">
        <w:rPr>
          <w:rFonts w:ascii="Times New Roman" w:hAnsi="Times New Roman" w:cs="Times New Roman"/>
          <w:sz w:val="24"/>
          <w:szCs w:val="24"/>
        </w:rPr>
        <w:t>, para a</w:t>
      </w:r>
      <w:r w:rsidRPr="001876F2">
        <w:rPr>
          <w:rFonts w:ascii="Times New Roman" w:hAnsi="Times New Roman" w:cs="Times New Roman"/>
          <w:sz w:val="24"/>
          <w:szCs w:val="24"/>
        </w:rPr>
        <w:t xml:space="preserve">lém </w:t>
      </w:r>
      <w:r w:rsidR="006D257B">
        <w:rPr>
          <w:rFonts w:ascii="Times New Roman" w:hAnsi="Times New Roman" w:cs="Times New Roman"/>
          <w:sz w:val="24"/>
          <w:szCs w:val="24"/>
        </w:rPr>
        <w:t>de</w:t>
      </w:r>
      <w:r w:rsidRPr="001876F2">
        <w:rPr>
          <w:rFonts w:ascii="Times New Roman" w:hAnsi="Times New Roman" w:cs="Times New Roman"/>
          <w:sz w:val="24"/>
          <w:szCs w:val="24"/>
        </w:rPr>
        <w:t xml:space="preserve"> blogs e m</w:t>
      </w:r>
      <w:r w:rsidR="006D257B">
        <w:rPr>
          <w:rFonts w:ascii="Times New Roman" w:hAnsi="Times New Roman" w:cs="Times New Roman"/>
          <w:sz w:val="24"/>
          <w:szCs w:val="24"/>
        </w:rPr>
        <w:t>e</w:t>
      </w:r>
      <w:r w:rsidRPr="001876F2">
        <w:rPr>
          <w:rFonts w:ascii="Times New Roman" w:hAnsi="Times New Roman" w:cs="Times New Roman"/>
          <w:sz w:val="24"/>
          <w:szCs w:val="24"/>
        </w:rPr>
        <w:t xml:space="preserve">dias independentes, como 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Txopela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>,</w:t>
      </w:r>
      <w:r w:rsidR="006D257B">
        <w:rPr>
          <w:rFonts w:ascii="Times New Roman" w:hAnsi="Times New Roman" w:cs="Times New Roman"/>
          <w:sz w:val="24"/>
          <w:szCs w:val="24"/>
        </w:rPr>
        <w:t xml:space="preserve"> Sapo</w:t>
      </w:r>
      <w:r w:rsidRPr="001876F2">
        <w:rPr>
          <w:rFonts w:ascii="Times New Roman" w:hAnsi="Times New Roman" w:cs="Times New Roman"/>
          <w:sz w:val="24"/>
          <w:szCs w:val="24"/>
        </w:rPr>
        <w:t xml:space="preserve"> </w:t>
      </w:r>
      <w:r w:rsidR="006F69C7">
        <w:rPr>
          <w:rFonts w:ascii="Times New Roman" w:hAnsi="Times New Roman" w:cs="Times New Roman"/>
          <w:sz w:val="24"/>
          <w:szCs w:val="24"/>
        </w:rPr>
        <w:t xml:space="preserve">que </w:t>
      </w:r>
      <w:r w:rsidRPr="001876F2">
        <w:rPr>
          <w:rFonts w:ascii="Times New Roman" w:hAnsi="Times New Roman" w:cs="Times New Roman"/>
          <w:sz w:val="24"/>
          <w:szCs w:val="24"/>
        </w:rPr>
        <w:t>contribuem para a democratização da informação e o fortalecimento da liberdade de expressão (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>, 2006).</w:t>
      </w:r>
    </w:p>
    <w:p w14:paraId="559E133F" w14:textId="47E8D256" w:rsidR="00E9569B" w:rsidRDefault="001876F2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76F2">
        <w:rPr>
          <w:rFonts w:ascii="Times New Roman" w:hAnsi="Times New Roman" w:cs="Times New Roman"/>
          <w:sz w:val="24"/>
          <w:szCs w:val="24"/>
        </w:rPr>
        <w:t xml:space="preserve">No </w:t>
      </w:r>
      <w:r w:rsidR="006F69C7">
        <w:rPr>
          <w:rFonts w:ascii="Times New Roman" w:hAnsi="Times New Roman" w:cs="Times New Roman"/>
          <w:sz w:val="24"/>
          <w:szCs w:val="24"/>
        </w:rPr>
        <w:t xml:space="preserve">domínio </w:t>
      </w:r>
      <w:r w:rsidRPr="001876F2">
        <w:rPr>
          <w:rFonts w:ascii="Times New Roman" w:hAnsi="Times New Roman" w:cs="Times New Roman"/>
          <w:sz w:val="24"/>
          <w:szCs w:val="24"/>
        </w:rPr>
        <w:t>econ</w:t>
      </w:r>
      <w:r w:rsidR="006F69C7">
        <w:rPr>
          <w:rFonts w:ascii="Times New Roman" w:hAnsi="Times New Roman" w:cs="Times New Roman"/>
          <w:sz w:val="24"/>
          <w:szCs w:val="24"/>
        </w:rPr>
        <w:t>ó</w:t>
      </w:r>
      <w:r w:rsidRPr="001876F2">
        <w:rPr>
          <w:rFonts w:ascii="Times New Roman" w:hAnsi="Times New Roman" w:cs="Times New Roman"/>
          <w:sz w:val="24"/>
          <w:szCs w:val="24"/>
        </w:rPr>
        <w:t>mico, pequenas empresas</w:t>
      </w:r>
      <w:r w:rsidR="006F69C7">
        <w:rPr>
          <w:rFonts w:ascii="Times New Roman" w:hAnsi="Times New Roman" w:cs="Times New Roman"/>
          <w:sz w:val="24"/>
          <w:szCs w:val="24"/>
        </w:rPr>
        <w:t xml:space="preserve"> moçambicanas</w:t>
      </w:r>
      <w:r w:rsidRPr="001876F2">
        <w:rPr>
          <w:rFonts w:ascii="Times New Roman" w:hAnsi="Times New Roman" w:cs="Times New Roman"/>
          <w:sz w:val="24"/>
          <w:szCs w:val="24"/>
        </w:rPr>
        <w:t xml:space="preserve"> </w:t>
      </w:r>
      <w:r w:rsidR="006F69C7">
        <w:rPr>
          <w:rFonts w:ascii="Times New Roman" w:hAnsi="Times New Roman" w:cs="Times New Roman"/>
          <w:sz w:val="24"/>
          <w:szCs w:val="24"/>
        </w:rPr>
        <w:t>e usuários individuais servem-se</w:t>
      </w:r>
      <w:r w:rsidRPr="001876F2">
        <w:rPr>
          <w:rFonts w:ascii="Times New Roman" w:hAnsi="Times New Roman" w:cs="Times New Roman"/>
          <w:sz w:val="24"/>
          <w:szCs w:val="24"/>
        </w:rPr>
        <w:t xml:space="preserve"> </w:t>
      </w:r>
      <w:r w:rsidR="006F69C7">
        <w:rPr>
          <w:rFonts w:ascii="Times New Roman" w:hAnsi="Times New Roman" w:cs="Times New Roman"/>
          <w:sz w:val="24"/>
          <w:szCs w:val="24"/>
        </w:rPr>
        <w:t xml:space="preserve">das </w:t>
      </w:r>
      <w:r w:rsidRPr="001876F2">
        <w:rPr>
          <w:rFonts w:ascii="Times New Roman" w:hAnsi="Times New Roman" w:cs="Times New Roman"/>
          <w:sz w:val="24"/>
          <w:szCs w:val="24"/>
        </w:rPr>
        <w:t xml:space="preserve">redes sociais para impulsionar o comércio eletrônico, proporcionando acesso </w:t>
      </w:r>
      <w:r w:rsidR="006F69C7">
        <w:rPr>
          <w:rFonts w:ascii="Times New Roman" w:hAnsi="Times New Roman" w:cs="Times New Roman"/>
          <w:sz w:val="24"/>
          <w:szCs w:val="24"/>
        </w:rPr>
        <w:t>à</w:t>
      </w:r>
      <w:r w:rsidRPr="001876F2">
        <w:rPr>
          <w:rFonts w:ascii="Times New Roman" w:hAnsi="Times New Roman" w:cs="Times New Roman"/>
          <w:sz w:val="24"/>
          <w:szCs w:val="24"/>
        </w:rPr>
        <w:t xml:space="preserve"> mercados mais amplos e reduzindo custos operacionais, enquanto ferramentas como </w:t>
      </w:r>
      <w:proofErr w:type="spellStart"/>
      <w:r w:rsidR="006F69C7">
        <w:rPr>
          <w:rFonts w:ascii="Times New Roman" w:hAnsi="Times New Roman" w:cs="Times New Roman"/>
          <w:sz w:val="24"/>
          <w:szCs w:val="24"/>
        </w:rPr>
        <w:t>Mpesa</w:t>
      </w:r>
      <w:proofErr w:type="spellEnd"/>
      <w:r w:rsidR="006F69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69C7">
        <w:rPr>
          <w:rFonts w:ascii="Times New Roman" w:hAnsi="Times New Roman" w:cs="Times New Roman"/>
          <w:sz w:val="24"/>
          <w:szCs w:val="24"/>
        </w:rPr>
        <w:t>mkesh</w:t>
      </w:r>
      <w:proofErr w:type="spellEnd"/>
      <w:r w:rsidR="006F69C7">
        <w:rPr>
          <w:rFonts w:ascii="Times New Roman" w:hAnsi="Times New Roman" w:cs="Times New Roman"/>
          <w:sz w:val="24"/>
          <w:szCs w:val="24"/>
        </w:rPr>
        <w:t xml:space="preserve"> e emola </w:t>
      </w:r>
      <w:r w:rsidRPr="001876F2">
        <w:rPr>
          <w:rFonts w:ascii="Times New Roman" w:hAnsi="Times New Roman" w:cs="Times New Roman"/>
          <w:sz w:val="24"/>
          <w:szCs w:val="24"/>
        </w:rPr>
        <w:t>promovem a inclusão financeira em áreas com infraestrutura bancária limitada (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>, 2008)</w:t>
      </w:r>
      <w:r w:rsidR="006F69C7">
        <w:rPr>
          <w:rFonts w:ascii="Times New Roman" w:hAnsi="Times New Roman" w:cs="Times New Roman"/>
          <w:sz w:val="24"/>
          <w:szCs w:val="24"/>
        </w:rPr>
        <w:t>, por um lado</w:t>
      </w:r>
      <w:r w:rsidRPr="001876F2">
        <w:rPr>
          <w:rFonts w:ascii="Times New Roman" w:hAnsi="Times New Roman" w:cs="Times New Roman"/>
          <w:sz w:val="24"/>
          <w:szCs w:val="24"/>
        </w:rPr>
        <w:t>.</w:t>
      </w:r>
      <w:r w:rsidR="006F69C7">
        <w:rPr>
          <w:rFonts w:ascii="Times New Roman" w:hAnsi="Times New Roman" w:cs="Times New Roman"/>
          <w:sz w:val="24"/>
          <w:szCs w:val="24"/>
        </w:rPr>
        <w:t xml:space="preserve"> Por outro lado, m</w:t>
      </w:r>
      <w:r w:rsidRPr="001876F2">
        <w:rPr>
          <w:rFonts w:ascii="Times New Roman" w:hAnsi="Times New Roman" w:cs="Times New Roman"/>
          <w:sz w:val="24"/>
          <w:szCs w:val="24"/>
        </w:rPr>
        <w:t xml:space="preserve">ovimentos sociais, como o </w:t>
      </w:r>
      <w:r w:rsidR="006F69C7" w:rsidRPr="00644D61">
        <w:rPr>
          <w:rFonts w:ascii="Times New Roman" w:hAnsi="Times New Roman" w:cs="Times New Roman"/>
          <w:b/>
          <w:bCs/>
          <w:sz w:val="24"/>
          <w:szCs w:val="24"/>
        </w:rPr>
        <w:t>#</w:t>
      </w:r>
      <w:r w:rsidRPr="001876F2">
        <w:rPr>
          <w:rFonts w:ascii="Times New Roman" w:hAnsi="Times New Roman" w:cs="Times New Roman"/>
          <w:sz w:val="24"/>
          <w:szCs w:val="24"/>
        </w:rPr>
        <w:t xml:space="preserve">CidadaniaMoçambicana, utilizam a Web 2.0 para mobilizar jovens em torno de questões cívicas e de justiça social, </w:t>
      </w:r>
      <w:proofErr w:type="spellStart"/>
      <w:r w:rsidRPr="001876F2">
        <w:rPr>
          <w:rFonts w:ascii="Times New Roman" w:hAnsi="Times New Roman" w:cs="Times New Roman"/>
          <w:sz w:val="24"/>
          <w:szCs w:val="24"/>
        </w:rPr>
        <w:t>refle</w:t>
      </w:r>
      <w:r w:rsidR="006F69C7">
        <w:rPr>
          <w:rFonts w:ascii="Times New Roman" w:hAnsi="Times New Roman" w:cs="Times New Roman"/>
          <w:sz w:val="24"/>
          <w:szCs w:val="24"/>
        </w:rPr>
        <w:t>c</w:t>
      </w:r>
      <w:r w:rsidRPr="001876F2">
        <w:rPr>
          <w:rFonts w:ascii="Times New Roman" w:hAnsi="Times New Roman" w:cs="Times New Roman"/>
          <w:sz w:val="24"/>
          <w:szCs w:val="24"/>
        </w:rPr>
        <w:t>tindo</w:t>
      </w:r>
      <w:proofErr w:type="spellEnd"/>
      <w:r w:rsidRPr="001876F2">
        <w:rPr>
          <w:rFonts w:ascii="Times New Roman" w:hAnsi="Times New Roman" w:cs="Times New Roman"/>
          <w:sz w:val="24"/>
          <w:szCs w:val="24"/>
        </w:rPr>
        <w:t xml:space="preserve"> a capacidade das plataformas digitais </w:t>
      </w:r>
      <w:r w:rsidR="006F69C7">
        <w:rPr>
          <w:rFonts w:ascii="Times New Roman" w:hAnsi="Times New Roman" w:cs="Times New Roman"/>
          <w:sz w:val="24"/>
          <w:szCs w:val="24"/>
        </w:rPr>
        <w:t>para</w:t>
      </w:r>
      <w:r w:rsidRPr="001876F2">
        <w:rPr>
          <w:rFonts w:ascii="Times New Roman" w:hAnsi="Times New Roman" w:cs="Times New Roman"/>
          <w:sz w:val="24"/>
          <w:szCs w:val="24"/>
        </w:rPr>
        <w:t xml:space="preserve"> criar comunidades e ampliar vozes marginalizadas (Habermas, 1989). Assim, a Web 2.0 adapta-se às necessidades locais, fomentando inovação, inclusão e engajamento em áreas cruciais para o desenvolvimento do país.</w:t>
      </w:r>
    </w:p>
    <w:p w14:paraId="49DA0668" w14:textId="77777777" w:rsidR="00E9569B" w:rsidRDefault="00E956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DDC9B8D" w14:textId="3AA1F92D" w:rsidR="00502653" w:rsidRPr="0095063E" w:rsidRDefault="00502653" w:rsidP="0095063E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Toc184555490"/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Evolução da escrita na Era da Web 2.0</w:t>
      </w:r>
      <w:bookmarkEnd w:id="1"/>
    </w:p>
    <w:p w14:paraId="47876069" w14:textId="77777777" w:rsidR="00502653" w:rsidRPr="00DD7C4D" w:rsidRDefault="00502653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A Web 2.0 trouxe uma transformação profunda na escrita digital, permitindo que os usuários passassem de leitores passivos para produtores cativos de conteúdo. Antes dessa mudança, a Web 1.0 era caracterizada por uma comunicação unidirecional e limitada, onde os usuários apenas consumiam conteúdo sem possibilidade de interação. Com a chegada da Web 2.0, o cenário mudou, e plataformas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interactivas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colaborativas permitiram novas formas de expressão, como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blogs</w:t>
      </w:r>
      <w:r w:rsidRPr="00DD7C4D">
        <w:rPr>
          <w:rFonts w:ascii="Times New Roman" w:hAnsi="Times New Roman" w:cs="Times New Roman"/>
          <w:sz w:val="24"/>
          <w:szCs w:val="24"/>
        </w:rPr>
        <w:t xml:space="preserve">, redes sociais e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microblogs</w:t>
      </w:r>
      <w:r w:rsidRPr="00DD7C4D">
        <w:rPr>
          <w:rFonts w:ascii="Times New Roman" w:hAnsi="Times New Roman" w:cs="Times New Roman"/>
          <w:sz w:val="24"/>
          <w:szCs w:val="24"/>
        </w:rPr>
        <w:t xml:space="preserve">, que revolucionaram a comunicação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DD7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Bolter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Grusin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1999). </w:t>
      </w:r>
    </w:p>
    <w:p w14:paraId="7F313CDC" w14:textId="0BE25F5E" w:rsidR="00644D61" w:rsidRPr="00DD7C4D" w:rsidRDefault="00502653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Um dos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aspectos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marcantes da Web 2.0 é a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“cultura participativa”</w:t>
      </w:r>
      <w:r w:rsidRPr="00DD7C4D">
        <w:rPr>
          <w:rFonts w:ascii="Times New Roman" w:hAnsi="Times New Roman" w:cs="Times New Roman"/>
          <w:sz w:val="24"/>
          <w:szCs w:val="24"/>
        </w:rPr>
        <w:t xml:space="preserve">, termo utilizado por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(2006) para descrever </w:t>
      </w:r>
      <w:r w:rsidR="008B4CB4" w:rsidRPr="00DD7C4D">
        <w:rPr>
          <w:rFonts w:ascii="Times New Roman" w:hAnsi="Times New Roman" w:cs="Times New Roman"/>
          <w:sz w:val="24"/>
          <w:szCs w:val="24"/>
        </w:rPr>
        <w:t>o</w:t>
      </w:r>
      <w:r w:rsidRPr="00DD7C4D">
        <w:rPr>
          <w:rFonts w:ascii="Times New Roman" w:hAnsi="Times New Roman" w:cs="Times New Roman"/>
          <w:sz w:val="24"/>
          <w:szCs w:val="24"/>
        </w:rPr>
        <w:t xml:space="preserve"> ambiente onde os usuários não apenas recebem informações, mas também colaboram na criação e distribuição de conteúdo. </w:t>
      </w:r>
      <w:r w:rsidR="008B4CB4" w:rsidRPr="00DD7C4D">
        <w:rPr>
          <w:rFonts w:ascii="Times New Roman" w:hAnsi="Times New Roman" w:cs="Times New Roman"/>
          <w:sz w:val="24"/>
          <w:szCs w:val="24"/>
        </w:rPr>
        <w:t>A</w:t>
      </w:r>
      <w:r w:rsidRPr="00DD7C4D">
        <w:rPr>
          <w:rFonts w:ascii="Times New Roman" w:hAnsi="Times New Roman" w:cs="Times New Roman"/>
          <w:sz w:val="24"/>
          <w:szCs w:val="24"/>
        </w:rPr>
        <w:t xml:space="preserve"> participação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</w:t>
      </w:r>
      <w:r w:rsidR="008B4CB4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é evidente </w:t>
      </w:r>
      <w:r w:rsidR="008B4CB4" w:rsidRPr="00DD7C4D">
        <w:rPr>
          <w:rFonts w:ascii="Times New Roman" w:hAnsi="Times New Roman" w:cs="Times New Roman"/>
          <w:sz w:val="24"/>
          <w:szCs w:val="24"/>
        </w:rPr>
        <w:t>nas</w:t>
      </w:r>
      <w:r w:rsidRPr="00DD7C4D">
        <w:rPr>
          <w:rFonts w:ascii="Times New Roman" w:hAnsi="Times New Roman" w:cs="Times New Roman"/>
          <w:sz w:val="24"/>
          <w:szCs w:val="24"/>
        </w:rPr>
        <w:t xml:space="preserve"> plataformas como a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Wikipedia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que permite a colaboração em tempo real entre múltiplos autores para a criação de um conteúdo dinâmico e em constante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</w:t>
      </w:r>
      <w:r w:rsidR="008B4CB4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tualização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>, 2006). Es</w:t>
      </w:r>
      <w:r w:rsidR="008B4CB4" w:rsidRPr="00DD7C4D">
        <w:rPr>
          <w:rFonts w:ascii="Times New Roman" w:hAnsi="Times New Roman" w:cs="Times New Roman"/>
          <w:sz w:val="24"/>
          <w:szCs w:val="24"/>
        </w:rPr>
        <w:t>t</w:t>
      </w:r>
      <w:r w:rsidRPr="00DD7C4D">
        <w:rPr>
          <w:rFonts w:ascii="Times New Roman" w:hAnsi="Times New Roman" w:cs="Times New Roman"/>
          <w:sz w:val="24"/>
          <w:szCs w:val="24"/>
        </w:rPr>
        <w:t xml:space="preserve">a prática é uma manifestação da inteligência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cole</w:t>
      </w:r>
      <w:r w:rsidR="008B4CB4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conceito explorado por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(2008), que destaca a capacidade da Web 2.0 de conectar indivíduos com interesses comuns e criar comunidades virtuais coesas.</w:t>
      </w:r>
    </w:p>
    <w:p w14:paraId="567824EE" w14:textId="4222987B" w:rsidR="003E544D" w:rsidRPr="00DD7C4D" w:rsidRDefault="008B4CB4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Sobre o conceito de inteligência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colectiva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(2008), argumenta que:</w:t>
      </w:r>
    </w:p>
    <w:p w14:paraId="2EBE4E33" w14:textId="067142F6" w:rsidR="00502653" w:rsidRPr="00DD7C4D" w:rsidRDefault="008B4CB4" w:rsidP="0095063E">
      <w:pPr>
        <w:spacing w:line="360" w:lineRule="auto"/>
        <w:ind w:left="360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“[…] a Web 2.0 facilita a criação de comunidades onde </w:t>
      </w:r>
      <w:r w:rsidR="003E544D" w:rsidRPr="00DD7C4D">
        <w:rPr>
          <w:rFonts w:ascii="Times New Roman" w:hAnsi="Times New Roman" w:cs="Times New Roman"/>
          <w:sz w:val="24"/>
          <w:szCs w:val="24"/>
        </w:rPr>
        <w:t>a</w:t>
      </w:r>
      <w:r w:rsidRPr="00DD7C4D">
        <w:rPr>
          <w:rFonts w:ascii="Times New Roman" w:hAnsi="Times New Roman" w:cs="Times New Roman"/>
          <w:sz w:val="24"/>
          <w:szCs w:val="24"/>
        </w:rPr>
        <w:t xml:space="preserve"> capacidade d</w:t>
      </w:r>
      <w:r w:rsidR="00950885" w:rsidRPr="00DD7C4D">
        <w:rPr>
          <w:rFonts w:ascii="Times New Roman" w:hAnsi="Times New Roman" w:cs="Times New Roman"/>
          <w:sz w:val="24"/>
          <w:szCs w:val="24"/>
        </w:rPr>
        <w:t xml:space="preserve">e </w:t>
      </w:r>
      <w:r w:rsidRPr="00DD7C4D">
        <w:rPr>
          <w:rFonts w:ascii="Times New Roman" w:hAnsi="Times New Roman" w:cs="Times New Roman"/>
          <w:sz w:val="24"/>
          <w:szCs w:val="24"/>
        </w:rPr>
        <w:t>as pessoas se organizarem sem necessidade de instituições formais transforma a sociedade, permitindo que indivíduos com interesses comuns partilhem conhecimento e colaborem de maneira inédita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2008, p. </w:t>
      </w:r>
      <w:r w:rsidR="003E544D" w:rsidRPr="00DD7C4D">
        <w:rPr>
          <w:rFonts w:ascii="Times New Roman" w:hAnsi="Times New Roman" w:cs="Times New Roman"/>
          <w:sz w:val="24"/>
          <w:szCs w:val="24"/>
        </w:rPr>
        <w:t>17-</w:t>
      </w:r>
      <w:r w:rsidRPr="00DD7C4D">
        <w:rPr>
          <w:rFonts w:ascii="Times New Roman" w:hAnsi="Times New Roman" w:cs="Times New Roman"/>
          <w:sz w:val="24"/>
          <w:szCs w:val="24"/>
        </w:rPr>
        <w:t>20).</w:t>
      </w:r>
    </w:p>
    <w:p w14:paraId="2AA5899E" w14:textId="77777777" w:rsidR="00987AE7" w:rsidRPr="00DD7C4D" w:rsidRDefault="00502653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Além da colaboração, a Web 2.0 é caracterizada por novas formas de expressão textual e multimodalidade, onde a escrita é enriquecida pelo uso de imagens, vídeos e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links</w:t>
      </w:r>
      <w:r w:rsidRPr="00DD7C4D">
        <w:rPr>
          <w:rFonts w:ascii="Times New Roman" w:hAnsi="Times New Roman" w:cs="Times New Roman"/>
          <w:sz w:val="24"/>
          <w:szCs w:val="24"/>
        </w:rPr>
        <w:t xml:space="preserve">, criando experiências mais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intera</w:t>
      </w:r>
      <w:r w:rsidR="00950885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tivas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personalizadas para o leitor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Bolter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Grusin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1999). </w:t>
      </w:r>
    </w:p>
    <w:p w14:paraId="3F8A6BC0" w14:textId="77777777" w:rsidR="00987AE7" w:rsidRPr="00DD7C4D" w:rsidRDefault="00502653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D7C4D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(2010) observam que essa nova forma de comunicação impulsionada pela Web 2.0 é mais dinâmica e democrática, uma vez que qualquer usuário pode publicar, comentar e partilhar conteúdo, promovendo uma comunicação descentralizada e mais acessível.</w:t>
      </w:r>
      <w:r w:rsidR="00987AE7" w:rsidRPr="00DD7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9E037A" w14:textId="2E92CC54" w:rsidR="007740CE" w:rsidRDefault="00502653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Outro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essencial da Web 2.0 é a democratização do conteúdo, que deu voz </w:t>
      </w:r>
      <w:r w:rsidR="000032F5" w:rsidRPr="00DD7C4D">
        <w:rPr>
          <w:rFonts w:ascii="Times New Roman" w:hAnsi="Times New Roman" w:cs="Times New Roman"/>
          <w:sz w:val="24"/>
          <w:szCs w:val="24"/>
        </w:rPr>
        <w:t>à</w:t>
      </w:r>
      <w:r w:rsidRPr="00DD7C4D">
        <w:rPr>
          <w:rFonts w:ascii="Times New Roman" w:hAnsi="Times New Roman" w:cs="Times New Roman"/>
          <w:sz w:val="24"/>
          <w:szCs w:val="24"/>
        </w:rPr>
        <w:t xml:space="preserve"> uma ampla diversidade de usuários, antes restrito </w:t>
      </w:r>
      <w:r w:rsidR="000032F5" w:rsidRPr="00DD7C4D">
        <w:rPr>
          <w:rFonts w:ascii="Times New Roman" w:hAnsi="Times New Roman" w:cs="Times New Roman"/>
          <w:sz w:val="24"/>
          <w:szCs w:val="24"/>
        </w:rPr>
        <w:t>há</w:t>
      </w:r>
      <w:r w:rsidRPr="00DD7C4D">
        <w:rPr>
          <w:rFonts w:ascii="Times New Roman" w:hAnsi="Times New Roman" w:cs="Times New Roman"/>
          <w:sz w:val="24"/>
          <w:szCs w:val="24"/>
        </w:rPr>
        <w:t xml:space="preserve"> um papel de meros consumidores. </w:t>
      </w:r>
      <w:r w:rsidR="000032F5" w:rsidRPr="00DD7C4D">
        <w:rPr>
          <w:rFonts w:ascii="Times New Roman" w:hAnsi="Times New Roman" w:cs="Times New Roman"/>
          <w:sz w:val="24"/>
          <w:szCs w:val="24"/>
        </w:rPr>
        <w:t>O</w:t>
      </w:r>
      <w:r w:rsidRPr="00DD7C4D">
        <w:rPr>
          <w:rFonts w:ascii="Times New Roman" w:hAnsi="Times New Roman" w:cs="Times New Roman"/>
          <w:sz w:val="24"/>
          <w:szCs w:val="24"/>
        </w:rPr>
        <w:t xml:space="preserve"> ambiente digital permitiu que minorias e grupos marginalizados encontrassem um espaço para expressar suas perspectivas e </w:t>
      </w:r>
      <w:r w:rsidRPr="00DD7C4D">
        <w:rPr>
          <w:rFonts w:ascii="Times New Roman" w:hAnsi="Times New Roman" w:cs="Times New Roman"/>
          <w:sz w:val="24"/>
          <w:szCs w:val="24"/>
        </w:rPr>
        <w:lastRenderedPageBreak/>
        <w:t>histórias, criando uma esfera pública digital inclusiva e representativa (Habermas, 1989).</w:t>
      </w:r>
      <w:r w:rsidR="0003489F" w:rsidRPr="00DD7C4D">
        <w:rPr>
          <w:rFonts w:ascii="Times New Roman" w:hAnsi="Times New Roman" w:cs="Times New Roman"/>
          <w:sz w:val="24"/>
          <w:szCs w:val="24"/>
        </w:rPr>
        <w:t xml:space="preserve"> </w:t>
      </w:r>
      <w:r w:rsidRPr="00DD7C4D">
        <w:rPr>
          <w:rFonts w:ascii="Times New Roman" w:hAnsi="Times New Roman" w:cs="Times New Roman"/>
          <w:sz w:val="24"/>
          <w:szCs w:val="24"/>
        </w:rPr>
        <w:t>Portanto, a Web 2.0 não apenas transformou a estrutura da escrita digital, mas também proporcionou novas oportunidades para a participação e inclusão, revolucionando as práticas de comunicação.</w:t>
      </w:r>
    </w:p>
    <w:p w14:paraId="65AF13AF" w14:textId="6429EAE1" w:rsidR="006B353F" w:rsidRPr="0095063E" w:rsidRDefault="007740CE" w:rsidP="0095063E">
      <w:pPr>
        <w:pStyle w:val="Heading2"/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2" w:name="_Toc184555491"/>
      <w:r w:rsidRPr="007740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705E6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 </w:t>
      </w:r>
      <w:r w:rsidRPr="007740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Desafios éticos e sociais na Web 2.0</w:t>
      </w:r>
      <w:bookmarkEnd w:id="2"/>
    </w:p>
    <w:p w14:paraId="268CA152" w14:textId="77777777" w:rsidR="001E7012" w:rsidRDefault="0032648C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8C">
        <w:rPr>
          <w:rFonts w:ascii="Times New Roman" w:hAnsi="Times New Roman" w:cs="Times New Roman"/>
          <w:sz w:val="24"/>
          <w:szCs w:val="24"/>
        </w:rPr>
        <w:t xml:space="preserve">A Web 2.0 trouxe avanços significativos na comunicação e interação digital, mas também gerou desafios éticos e sociais importantes, como questões relacionadas à privacidade e à desinformação. O modelo participativo da Web 2.0 </w:t>
      </w:r>
      <w:proofErr w:type="spellStart"/>
      <w:r w:rsidRPr="0032648C">
        <w:rPr>
          <w:rFonts w:ascii="Times New Roman" w:hAnsi="Times New Roman" w:cs="Times New Roman"/>
          <w:sz w:val="24"/>
          <w:szCs w:val="24"/>
        </w:rPr>
        <w:t>cole</w:t>
      </w:r>
      <w:r w:rsidR="00137FE9">
        <w:rPr>
          <w:rFonts w:ascii="Times New Roman" w:hAnsi="Times New Roman" w:cs="Times New Roman"/>
          <w:sz w:val="24"/>
          <w:szCs w:val="24"/>
        </w:rPr>
        <w:t>c</w:t>
      </w:r>
      <w:r w:rsidRPr="0032648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32648C">
        <w:rPr>
          <w:rFonts w:ascii="Times New Roman" w:hAnsi="Times New Roman" w:cs="Times New Roman"/>
          <w:sz w:val="24"/>
          <w:szCs w:val="24"/>
        </w:rPr>
        <w:t xml:space="preserve"> grandes volumes de dados pessoais, muitas vezes sem o consentimento explícito dos usuários, gerando preocupações sobre o uso indevido dessas informações, como observado no escândalo da Cambridge </w:t>
      </w:r>
      <w:proofErr w:type="spellStart"/>
      <w:r w:rsidRPr="0032648C">
        <w:rPr>
          <w:rFonts w:ascii="Times New Roman" w:hAnsi="Times New Roman" w:cs="Times New Roman"/>
          <w:sz w:val="24"/>
          <w:szCs w:val="24"/>
        </w:rPr>
        <w:t>Analytica</w:t>
      </w:r>
      <w:proofErr w:type="spellEnd"/>
      <w:r w:rsidR="00137FE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EF1BBB">
        <w:rPr>
          <w:rFonts w:ascii="Times New Roman" w:hAnsi="Times New Roman" w:cs="Times New Roman"/>
          <w:sz w:val="24"/>
          <w:szCs w:val="24"/>
        </w:rPr>
        <w:t xml:space="preserve"> </w:t>
      </w:r>
      <w:r w:rsidRPr="003264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32648C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Pr="0032648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32648C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32648C">
        <w:rPr>
          <w:rFonts w:ascii="Times New Roman" w:hAnsi="Times New Roman" w:cs="Times New Roman"/>
          <w:sz w:val="24"/>
          <w:szCs w:val="24"/>
        </w:rPr>
        <w:t xml:space="preserve">, 2010). </w:t>
      </w:r>
      <w:r w:rsidR="00EF1BBB">
        <w:rPr>
          <w:rFonts w:ascii="Times New Roman" w:hAnsi="Times New Roman" w:cs="Times New Roman"/>
          <w:sz w:val="24"/>
          <w:szCs w:val="24"/>
        </w:rPr>
        <w:t>Mas também</w:t>
      </w:r>
      <w:r w:rsidRPr="0032648C">
        <w:rPr>
          <w:rFonts w:ascii="Times New Roman" w:hAnsi="Times New Roman" w:cs="Times New Roman"/>
          <w:sz w:val="24"/>
          <w:szCs w:val="24"/>
        </w:rPr>
        <w:t xml:space="preserve">, o aumento de cibercrimes e </w:t>
      </w:r>
      <w:r w:rsidR="00EF1BBB">
        <w:rPr>
          <w:rFonts w:ascii="Times New Roman" w:hAnsi="Times New Roman" w:cs="Times New Roman"/>
          <w:sz w:val="24"/>
          <w:szCs w:val="24"/>
        </w:rPr>
        <w:t>o vazio</w:t>
      </w:r>
      <w:r w:rsidRPr="0032648C">
        <w:rPr>
          <w:rFonts w:ascii="Times New Roman" w:hAnsi="Times New Roman" w:cs="Times New Roman"/>
          <w:sz w:val="24"/>
          <w:szCs w:val="24"/>
        </w:rPr>
        <w:t xml:space="preserve"> de dados </w:t>
      </w:r>
      <w:r w:rsidR="00EF1BBB">
        <w:rPr>
          <w:rFonts w:ascii="Times New Roman" w:hAnsi="Times New Roman" w:cs="Times New Roman"/>
          <w:sz w:val="24"/>
          <w:szCs w:val="24"/>
        </w:rPr>
        <w:t>nas</w:t>
      </w:r>
      <w:r w:rsidRPr="0032648C">
        <w:rPr>
          <w:rFonts w:ascii="Times New Roman" w:hAnsi="Times New Roman" w:cs="Times New Roman"/>
          <w:sz w:val="24"/>
          <w:szCs w:val="24"/>
        </w:rPr>
        <w:t xml:space="preserve"> plataformas sociais</w:t>
      </w:r>
      <w:r w:rsidR="00EF1BBB">
        <w:rPr>
          <w:rFonts w:ascii="Times New Roman" w:hAnsi="Times New Roman" w:cs="Times New Roman"/>
          <w:sz w:val="24"/>
          <w:szCs w:val="24"/>
        </w:rPr>
        <w:t>,</w:t>
      </w:r>
      <w:r w:rsidRPr="0032648C">
        <w:rPr>
          <w:rFonts w:ascii="Times New Roman" w:hAnsi="Times New Roman" w:cs="Times New Roman"/>
          <w:sz w:val="24"/>
          <w:szCs w:val="24"/>
        </w:rPr>
        <w:t xml:space="preserve"> evidencia a necessidade de regulamentaç</w:t>
      </w:r>
      <w:r w:rsidR="00EF1BBB">
        <w:rPr>
          <w:rFonts w:ascii="Times New Roman" w:hAnsi="Times New Roman" w:cs="Times New Roman"/>
          <w:sz w:val="24"/>
          <w:szCs w:val="24"/>
        </w:rPr>
        <w:t>ão</w:t>
      </w:r>
      <w:r w:rsidRPr="0032648C">
        <w:rPr>
          <w:rFonts w:ascii="Times New Roman" w:hAnsi="Times New Roman" w:cs="Times New Roman"/>
          <w:sz w:val="24"/>
          <w:szCs w:val="24"/>
        </w:rPr>
        <w:t xml:space="preserve"> robusta, como o</w:t>
      </w:r>
      <w:r w:rsidR="001E7012">
        <w:rPr>
          <w:rFonts w:ascii="Times New Roman" w:hAnsi="Times New Roman" w:cs="Times New Roman"/>
          <w:sz w:val="24"/>
          <w:szCs w:val="24"/>
        </w:rPr>
        <w:t xml:space="preserve"> </w:t>
      </w:r>
      <w:r w:rsidR="001E7012" w:rsidRPr="001E7012">
        <w:rPr>
          <w:rFonts w:ascii="Times New Roman" w:hAnsi="Times New Roman" w:cs="Times New Roman"/>
          <w:sz w:val="24"/>
          <w:szCs w:val="24"/>
        </w:rPr>
        <w:t>Regulamento Geral de Proteção de Dados</w:t>
      </w:r>
      <w:r w:rsidRPr="0032648C">
        <w:rPr>
          <w:rFonts w:ascii="Times New Roman" w:hAnsi="Times New Roman" w:cs="Times New Roman"/>
          <w:sz w:val="24"/>
          <w:szCs w:val="24"/>
        </w:rPr>
        <w:t xml:space="preserve"> </w:t>
      </w:r>
      <w:r w:rsidR="001E7012">
        <w:rPr>
          <w:rFonts w:ascii="Times New Roman" w:hAnsi="Times New Roman" w:cs="Times New Roman"/>
          <w:sz w:val="24"/>
          <w:szCs w:val="24"/>
        </w:rPr>
        <w:t>(</w:t>
      </w:r>
      <w:r w:rsidRPr="0032648C">
        <w:rPr>
          <w:rFonts w:ascii="Times New Roman" w:hAnsi="Times New Roman" w:cs="Times New Roman"/>
          <w:sz w:val="24"/>
          <w:szCs w:val="24"/>
        </w:rPr>
        <w:t>GDPR</w:t>
      </w:r>
      <w:r w:rsidR="001E7012">
        <w:rPr>
          <w:rFonts w:ascii="Times New Roman" w:hAnsi="Times New Roman" w:cs="Times New Roman"/>
          <w:sz w:val="24"/>
          <w:szCs w:val="24"/>
        </w:rPr>
        <w:t>)</w:t>
      </w:r>
      <w:r w:rsidRPr="0032648C">
        <w:rPr>
          <w:rFonts w:ascii="Times New Roman" w:hAnsi="Times New Roman" w:cs="Times New Roman"/>
          <w:sz w:val="24"/>
          <w:szCs w:val="24"/>
        </w:rPr>
        <w:t>, e de maior educação digital (</w:t>
      </w:r>
      <w:proofErr w:type="spellStart"/>
      <w:r w:rsidRPr="0032648C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32648C">
        <w:rPr>
          <w:rFonts w:ascii="Times New Roman" w:hAnsi="Times New Roman" w:cs="Times New Roman"/>
          <w:sz w:val="24"/>
          <w:szCs w:val="24"/>
        </w:rPr>
        <w:t>, 2008).</w:t>
      </w:r>
      <w:r w:rsidR="001E7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231F0" w14:textId="77777777" w:rsidR="001E7012" w:rsidRDefault="0032648C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8C">
        <w:rPr>
          <w:rFonts w:ascii="Times New Roman" w:hAnsi="Times New Roman" w:cs="Times New Roman"/>
          <w:sz w:val="24"/>
          <w:szCs w:val="24"/>
        </w:rPr>
        <w:t xml:space="preserve">Outro desafio é a disseminação de desinformação e </w:t>
      </w:r>
      <w:proofErr w:type="spellStart"/>
      <w:r w:rsidRPr="001E7012">
        <w:rPr>
          <w:rFonts w:ascii="Times New Roman" w:hAnsi="Times New Roman" w:cs="Times New Roman"/>
          <w:i/>
          <w:iCs/>
          <w:sz w:val="24"/>
          <w:szCs w:val="24"/>
        </w:rPr>
        <w:t>fake</w:t>
      </w:r>
      <w:proofErr w:type="spellEnd"/>
      <w:r w:rsidR="001E70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E7012">
        <w:rPr>
          <w:rFonts w:ascii="Times New Roman" w:hAnsi="Times New Roman" w:cs="Times New Roman"/>
          <w:i/>
          <w:iCs/>
          <w:sz w:val="24"/>
          <w:szCs w:val="24"/>
        </w:rPr>
        <w:t>news</w:t>
      </w:r>
      <w:proofErr w:type="spellEnd"/>
      <w:r w:rsidRPr="0032648C">
        <w:rPr>
          <w:rFonts w:ascii="Times New Roman" w:hAnsi="Times New Roman" w:cs="Times New Roman"/>
          <w:sz w:val="24"/>
          <w:szCs w:val="24"/>
        </w:rPr>
        <w:t xml:space="preserve">, que, devido à velocidade e ao alcance das plataformas, </w:t>
      </w:r>
      <w:proofErr w:type="spellStart"/>
      <w:r w:rsidRPr="0032648C">
        <w:rPr>
          <w:rFonts w:ascii="Times New Roman" w:hAnsi="Times New Roman" w:cs="Times New Roman"/>
          <w:sz w:val="24"/>
          <w:szCs w:val="24"/>
        </w:rPr>
        <w:t>afe</w:t>
      </w:r>
      <w:r w:rsidR="001E7012">
        <w:rPr>
          <w:rFonts w:ascii="Times New Roman" w:hAnsi="Times New Roman" w:cs="Times New Roman"/>
          <w:sz w:val="24"/>
          <w:szCs w:val="24"/>
        </w:rPr>
        <w:t>c</w:t>
      </w:r>
      <w:r w:rsidRPr="0032648C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Pr="0032648C">
        <w:rPr>
          <w:rFonts w:ascii="Times New Roman" w:hAnsi="Times New Roman" w:cs="Times New Roman"/>
          <w:sz w:val="24"/>
          <w:szCs w:val="24"/>
        </w:rPr>
        <w:t xml:space="preserve"> decisões importantes, como </w:t>
      </w:r>
      <w:r w:rsidR="001E7012">
        <w:rPr>
          <w:rFonts w:ascii="Times New Roman" w:hAnsi="Times New Roman" w:cs="Times New Roman"/>
          <w:sz w:val="24"/>
          <w:szCs w:val="24"/>
        </w:rPr>
        <w:t xml:space="preserve">se pôde acompanhar </w:t>
      </w:r>
      <w:r w:rsidRPr="0032648C">
        <w:rPr>
          <w:rFonts w:ascii="Times New Roman" w:hAnsi="Times New Roman" w:cs="Times New Roman"/>
          <w:sz w:val="24"/>
          <w:szCs w:val="24"/>
        </w:rPr>
        <w:t>durante a pandemia de COVID-19, quando informações falsas sobre vacinas foram amplamente divulgadas (</w:t>
      </w:r>
      <w:proofErr w:type="spellStart"/>
      <w:r w:rsidRPr="0032648C"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 w:rsidRPr="0032648C">
        <w:rPr>
          <w:rFonts w:ascii="Times New Roman" w:hAnsi="Times New Roman" w:cs="Times New Roman"/>
          <w:sz w:val="24"/>
          <w:szCs w:val="24"/>
        </w:rPr>
        <w:t xml:space="preserve">, 2006). Em Moçambique, rumores espalhados nas redes sociais também causaram impactos negativos </w:t>
      </w:r>
      <w:r w:rsidR="001E7012">
        <w:rPr>
          <w:rFonts w:ascii="Times New Roman" w:hAnsi="Times New Roman" w:cs="Times New Roman"/>
          <w:sz w:val="24"/>
          <w:szCs w:val="24"/>
        </w:rPr>
        <w:t>nas</w:t>
      </w:r>
      <w:r w:rsidRPr="0032648C">
        <w:rPr>
          <w:rFonts w:ascii="Times New Roman" w:hAnsi="Times New Roman" w:cs="Times New Roman"/>
          <w:sz w:val="24"/>
          <w:szCs w:val="24"/>
        </w:rPr>
        <w:t xml:space="preserve"> comunidades locais</w:t>
      </w:r>
      <w:r w:rsidR="001E7012">
        <w:rPr>
          <w:rFonts w:ascii="Times New Roman" w:hAnsi="Times New Roman" w:cs="Times New Roman"/>
          <w:sz w:val="24"/>
          <w:szCs w:val="24"/>
        </w:rPr>
        <w:t xml:space="preserve"> com falsas informações da propagação da cólera no interior das províncias de Nampula e Cabo Delgado, que levaram à morte de profissionais de saúde</w:t>
      </w:r>
      <w:r w:rsidRPr="0032648C">
        <w:rPr>
          <w:rFonts w:ascii="Times New Roman" w:hAnsi="Times New Roman" w:cs="Times New Roman"/>
          <w:sz w:val="24"/>
          <w:szCs w:val="24"/>
        </w:rPr>
        <w:t>. Para mitigar es</w:t>
      </w:r>
      <w:r w:rsidR="001E7012">
        <w:rPr>
          <w:rFonts w:ascii="Times New Roman" w:hAnsi="Times New Roman" w:cs="Times New Roman"/>
          <w:sz w:val="24"/>
          <w:szCs w:val="24"/>
        </w:rPr>
        <w:t>t</w:t>
      </w:r>
      <w:r w:rsidRPr="0032648C">
        <w:rPr>
          <w:rFonts w:ascii="Times New Roman" w:hAnsi="Times New Roman" w:cs="Times New Roman"/>
          <w:sz w:val="24"/>
          <w:szCs w:val="24"/>
        </w:rPr>
        <w:t>es problemas, iniciativas como ferramentas de verificação de fa</w:t>
      </w:r>
      <w:r w:rsidR="001E7012">
        <w:rPr>
          <w:rFonts w:ascii="Times New Roman" w:hAnsi="Times New Roman" w:cs="Times New Roman"/>
          <w:sz w:val="24"/>
          <w:szCs w:val="24"/>
        </w:rPr>
        <w:t>c</w:t>
      </w:r>
      <w:r w:rsidRPr="0032648C">
        <w:rPr>
          <w:rFonts w:ascii="Times New Roman" w:hAnsi="Times New Roman" w:cs="Times New Roman"/>
          <w:sz w:val="24"/>
          <w:szCs w:val="24"/>
        </w:rPr>
        <w:t>tos e alfabetização m</w:t>
      </w:r>
      <w:r w:rsidR="001E7012">
        <w:rPr>
          <w:rFonts w:ascii="Times New Roman" w:hAnsi="Times New Roman" w:cs="Times New Roman"/>
          <w:sz w:val="24"/>
          <w:szCs w:val="24"/>
        </w:rPr>
        <w:t>e</w:t>
      </w:r>
      <w:r w:rsidRPr="0032648C">
        <w:rPr>
          <w:rFonts w:ascii="Times New Roman" w:hAnsi="Times New Roman" w:cs="Times New Roman"/>
          <w:sz w:val="24"/>
          <w:szCs w:val="24"/>
        </w:rPr>
        <w:t>diática são fundamentais (Habermas, 1989).</w:t>
      </w:r>
      <w:r w:rsidR="001E70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9EBE8" w14:textId="77777777" w:rsidR="00474278" w:rsidRDefault="001E7012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Outro </w:t>
      </w:r>
      <w:proofErr w:type="spellStart"/>
      <w:r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fundamental está relacionado com </w:t>
      </w:r>
      <w:r w:rsidR="0032648C" w:rsidRPr="0032648C">
        <w:rPr>
          <w:rFonts w:ascii="Times New Roman" w:hAnsi="Times New Roman" w:cs="Times New Roman"/>
          <w:sz w:val="24"/>
          <w:szCs w:val="24"/>
        </w:rPr>
        <w:t xml:space="preserve">a dependência digital e os impactos psicológicos, como ansiedade e depressão,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32648C" w:rsidRPr="0032648C">
        <w:rPr>
          <w:rFonts w:ascii="Times New Roman" w:hAnsi="Times New Roman" w:cs="Times New Roman"/>
          <w:sz w:val="24"/>
          <w:szCs w:val="24"/>
        </w:rPr>
        <w:t>têm sido associados ao uso intensivo de redes sociais, especialmente entre jovens. Os algoritmos que gere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32648C" w:rsidRPr="0032648C">
        <w:rPr>
          <w:rFonts w:ascii="Times New Roman" w:hAnsi="Times New Roman" w:cs="Times New Roman"/>
          <w:sz w:val="24"/>
          <w:szCs w:val="24"/>
        </w:rPr>
        <w:t>o conteúdo também enfrentam críticas por perpetuar preconceitos e criar bolhas informativas, o que pode intensificar divisões sociais (</w:t>
      </w:r>
      <w:proofErr w:type="spellStart"/>
      <w:r w:rsidR="0032648C" w:rsidRPr="0032648C">
        <w:rPr>
          <w:rFonts w:ascii="Times New Roman" w:hAnsi="Times New Roman" w:cs="Times New Roman"/>
          <w:sz w:val="24"/>
          <w:szCs w:val="24"/>
        </w:rPr>
        <w:t>Constantinides</w:t>
      </w:r>
      <w:proofErr w:type="spellEnd"/>
      <w:r w:rsidR="0032648C" w:rsidRPr="0032648C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32648C" w:rsidRPr="0032648C">
        <w:rPr>
          <w:rFonts w:ascii="Times New Roman" w:hAnsi="Times New Roman" w:cs="Times New Roman"/>
          <w:sz w:val="24"/>
          <w:szCs w:val="24"/>
        </w:rPr>
        <w:t>Fountain</w:t>
      </w:r>
      <w:proofErr w:type="spellEnd"/>
      <w:r w:rsidR="0032648C" w:rsidRPr="0032648C">
        <w:rPr>
          <w:rFonts w:ascii="Times New Roman" w:hAnsi="Times New Roman" w:cs="Times New Roman"/>
          <w:sz w:val="24"/>
          <w:szCs w:val="24"/>
        </w:rPr>
        <w:t>, 2008).</w:t>
      </w:r>
      <w:r w:rsidR="00474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84FB0" w14:textId="0474C2D1" w:rsidR="0032648C" w:rsidRDefault="0032648C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48C">
        <w:rPr>
          <w:rFonts w:ascii="Times New Roman" w:hAnsi="Times New Roman" w:cs="Times New Roman"/>
          <w:sz w:val="24"/>
          <w:szCs w:val="24"/>
        </w:rPr>
        <w:lastRenderedPageBreak/>
        <w:t>Portanto, embora a Web 2.0 tenha democratizado a comunicação, es</w:t>
      </w:r>
      <w:r w:rsidR="00474278">
        <w:rPr>
          <w:rFonts w:ascii="Times New Roman" w:hAnsi="Times New Roman" w:cs="Times New Roman"/>
          <w:sz w:val="24"/>
          <w:szCs w:val="24"/>
        </w:rPr>
        <w:t>t</w:t>
      </w:r>
      <w:r w:rsidRPr="0032648C">
        <w:rPr>
          <w:rFonts w:ascii="Times New Roman" w:hAnsi="Times New Roman" w:cs="Times New Roman"/>
          <w:sz w:val="24"/>
          <w:szCs w:val="24"/>
        </w:rPr>
        <w:t>es desafios ressaltam a importância de regulamentaç</w:t>
      </w:r>
      <w:r w:rsidR="00474278">
        <w:rPr>
          <w:rFonts w:ascii="Times New Roman" w:hAnsi="Times New Roman" w:cs="Times New Roman"/>
          <w:sz w:val="24"/>
          <w:szCs w:val="24"/>
        </w:rPr>
        <w:t>ão</w:t>
      </w:r>
      <w:r w:rsidRPr="0032648C">
        <w:rPr>
          <w:rFonts w:ascii="Times New Roman" w:hAnsi="Times New Roman" w:cs="Times New Roman"/>
          <w:sz w:val="24"/>
          <w:szCs w:val="24"/>
        </w:rPr>
        <w:t xml:space="preserve"> eficaz, práticas éticas e maior conscien</w:t>
      </w:r>
      <w:r w:rsidR="00474278">
        <w:rPr>
          <w:rFonts w:ascii="Times New Roman" w:hAnsi="Times New Roman" w:cs="Times New Roman"/>
          <w:sz w:val="24"/>
          <w:szCs w:val="24"/>
        </w:rPr>
        <w:t>cializa</w:t>
      </w:r>
      <w:r w:rsidRPr="0032648C">
        <w:rPr>
          <w:rFonts w:ascii="Times New Roman" w:hAnsi="Times New Roman" w:cs="Times New Roman"/>
          <w:sz w:val="24"/>
          <w:szCs w:val="24"/>
        </w:rPr>
        <w:t>ção dos usuários para minimizar seus impactos negativos e potencia</w:t>
      </w:r>
      <w:r w:rsidR="00474278">
        <w:rPr>
          <w:rFonts w:ascii="Times New Roman" w:hAnsi="Times New Roman" w:cs="Times New Roman"/>
          <w:sz w:val="24"/>
          <w:szCs w:val="24"/>
        </w:rPr>
        <w:t xml:space="preserve">r </w:t>
      </w:r>
      <w:r w:rsidRPr="0032648C">
        <w:rPr>
          <w:rFonts w:ascii="Times New Roman" w:hAnsi="Times New Roman" w:cs="Times New Roman"/>
          <w:sz w:val="24"/>
          <w:szCs w:val="24"/>
        </w:rPr>
        <w:t>os benefícios.</w:t>
      </w:r>
    </w:p>
    <w:p w14:paraId="3B65B701" w14:textId="4D3CAF31" w:rsidR="006B353F" w:rsidRPr="0095063E" w:rsidRDefault="006B353F" w:rsidP="0095063E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3" w:name="_Toc184555492"/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Estratégias de Comunicação na Web 2.0</w:t>
      </w:r>
      <w:bookmarkEnd w:id="3"/>
    </w:p>
    <w:p w14:paraId="76000253" w14:textId="77777777" w:rsidR="00AD15E0" w:rsidRPr="00DD7C4D" w:rsidRDefault="006B353F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Um dos principais focos das estratégias de comunicação na Web 2.0 é o engajamento do público. Por meio de redes sociais,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blogs</w:t>
      </w:r>
      <w:r w:rsidRPr="00DD7C4D">
        <w:rPr>
          <w:rFonts w:ascii="Times New Roman" w:hAnsi="Times New Roman" w:cs="Times New Roman"/>
          <w:sz w:val="24"/>
          <w:szCs w:val="24"/>
        </w:rPr>
        <w:t xml:space="preserve"> e outras plataformas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interactivas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as empresas incentivam a participação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activa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dos usuários, seja por meio de comentários, partilhas ou reações. Esta interação constante não </w:t>
      </w:r>
      <w:r w:rsidR="004F012A" w:rsidRPr="00DD7C4D">
        <w:rPr>
          <w:rFonts w:ascii="Times New Roman" w:hAnsi="Times New Roman" w:cs="Times New Roman"/>
          <w:sz w:val="24"/>
          <w:szCs w:val="24"/>
        </w:rPr>
        <w:t>só</w:t>
      </w:r>
      <w:r w:rsidRPr="00DD7C4D">
        <w:rPr>
          <w:rFonts w:ascii="Times New Roman" w:hAnsi="Times New Roman" w:cs="Times New Roman"/>
          <w:sz w:val="24"/>
          <w:szCs w:val="24"/>
        </w:rPr>
        <w:t xml:space="preserve"> fortalece o relacionamento com o público, mas também aumenta o alcance do conteúdo, ampliando a visibilidade da marca</w:t>
      </w:r>
      <w:r w:rsidR="004F012A" w:rsidRPr="00DD7C4D">
        <w:rPr>
          <w:rFonts w:ascii="Times New Roman" w:hAnsi="Times New Roman" w:cs="Times New Roman"/>
          <w:sz w:val="24"/>
          <w:szCs w:val="24"/>
        </w:rPr>
        <w:t>,</w:t>
      </w:r>
      <w:r w:rsidRPr="00DD7C4D">
        <w:rPr>
          <w:rFonts w:ascii="Times New Roman" w:hAnsi="Times New Roman" w:cs="Times New Roman"/>
          <w:sz w:val="24"/>
          <w:szCs w:val="24"/>
        </w:rPr>
        <w:t xml:space="preserve"> criando uma comunidade digital em torno dela.</w:t>
      </w:r>
      <w:r w:rsidR="004F012A" w:rsidRPr="00DD7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FA3BD" w14:textId="3BE3B054" w:rsidR="004F012A" w:rsidRPr="00DD7C4D" w:rsidRDefault="006B353F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A Web 2.0 trouxe uma nova abordagem para as estratégias de comunicação, permitindo uma interação bidirecional entre produtores de conteúdo e seu público, o que antes era limitado ou inexistente. Es</w:t>
      </w:r>
      <w:r w:rsidR="004F012A" w:rsidRPr="00DD7C4D">
        <w:rPr>
          <w:rFonts w:ascii="Times New Roman" w:hAnsi="Times New Roman" w:cs="Times New Roman"/>
          <w:sz w:val="24"/>
          <w:szCs w:val="24"/>
        </w:rPr>
        <w:t>t</w:t>
      </w:r>
      <w:r w:rsidRPr="00DD7C4D">
        <w:rPr>
          <w:rFonts w:ascii="Times New Roman" w:hAnsi="Times New Roman" w:cs="Times New Roman"/>
          <w:sz w:val="24"/>
          <w:szCs w:val="24"/>
        </w:rPr>
        <w:t xml:space="preserve">a comunicação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intera</w:t>
      </w:r>
      <w:r w:rsidR="004F012A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tornou-se uma característica central da Web 2.0, oferecendo um ambiente digital </w:t>
      </w:r>
      <w:r w:rsidR="004F012A" w:rsidRPr="00DD7C4D">
        <w:rPr>
          <w:rFonts w:ascii="Times New Roman" w:hAnsi="Times New Roman" w:cs="Times New Roman"/>
          <w:sz w:val="24"/>
          <w:szCs w:val="24"/>
        </w:rPr>
        <w:t>em que</w:t>
      </w:r>
      <w:r w:rsidRPr="00DD7C4D">
        <w:rPr>
          <w:rFonts w:ascii="Times New Roman" w:hAnsi="Times New Roman" w:cs="Times New Roman"/>
          <w:sz w:val="24"/>
          <w:szCs w:val="24"/>
        </w:rPr>
        <w:t xml:space="preserve"> empresas, marcas e indivíduos podem se comunicar de maneira mais próxima e personalizada com os consumidores.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(2010) observam que essa capacidad</w:t>
      </w:r>
      <w:r w:rsidRPr="00113A25">
        <w:rPr>
          <w:rFonts w:ascii="Times New Roman" w:eastAsiaTheme="majorEastAsia" w:hAnsi="Times New Roman" w:cs="Times New Roman"/>
          <w:color w:val="000000" w:themeColor="text1"/>
          <w:sz w:val="24"/>
          <w:szCs w:val="24"/>
        </w:rPr>
        <w:t>e</w:t>
      </w:r>
      <w:r w:rsidRPr="00DD7C4D">
        <w:rPr>
          <w:rFonts w:ascii="Times New Roman" w:hAnsi="Times New Roman" w:cs="Times New Roman"/>
          <w:sz w:val="24"/>
          <w:szCs w:val="24"/>
        </w:rPr>
        <w:t xml:space="preserve"> de interação promove um relacionamento mais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dire</w:t>
      </w:r>
      <w:r w:rsidR="004F012A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autêntico, essencial para o sucesso na </w:t>
      </w:r>
      <w:r w:rsidR="00087874" w:rsidRPr="00DD7C4D">
        <w:rPr>
          <w:rFonts w:ascii="Times New Roman" w:hAnsi="Times New Roman" w:cs="Times New Roman"/>
          <w:sz w:val="24"/>
          <w:szCs w:val="24"/>
        </w:rPr>
        <w:t>E</w:t>
      </w:r>
      <w:r w:rsidRPr="00DD7C4D">
        <w:rPr>
          <w:rFonts w:ascii="Times New Roman" w:hAnsi="Times New Roman" w:cs="Times New Roman"/>
          <w:sz w:val="24"/>
          <w:szCs w:val="24"/>
        </w:rPr>
        <w:t>ra digital.</w:t>
      </w:r>
      <w:r w:rsidR="004F012A" w:rsidRPr="00DD7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99FFC8" w14:textId="2C27C060" w:rsidR="004F012A" w:rsidRPr="00DD7C4D" w:rsidRDefault="006B353F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Outro elemento fundamental é o </w:t>
      </w:r>
      <w:proofErr w:type="spellStart"/>
      <w:r w:rsidRPr="00DD7C4D">
        <w:rPr>
          <w:rFonts w:ascii="Times New Roman" w:hAnsi="Times New Roman" w:cs="Times New Roman"/>
          <w:i/>
          <w:iCs/>
          <w:sz w:val="24"/>
          <w:szCs w:val="24"/>
        </w:rPr>
        <w:t>branding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a construção de uma presença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DD7C4D">
        <w:rPr>
          <w:rFonts w:ascii="Times New Roman" w:hAnsi="Times New Roman" w:cs="Times New Roman"/>
          <w:sz w:val="24"/>
          <w:szCs w:val="24"/>
        </w:rPr>
        <w:t xml:space="preserve"> sólida. As redes sociais e outras plataformas da Web 2.0 permitem que as marcas desenvolvam uma identidade envolvente</w:t>
      </w:r>
      <w:r w:rsidR="004F012A" w:rsidRPr="00DD7C4D">
        <w:rPr>
          <w:rFonts w:ascii="Times New Roman" w:hAnsi="Times New Roman" w:cs="Times New Roman"/>
          <w:sz w:val="24"/>
          <w:szCs w:val="24"/>
        </w:rPr>
        <w:t xml:space="preserve"> que </w:t>
      </w:r>
      <w:r w:rsidRPr="00DD7C4D">
        <w:rPr>
          <w:rFonts w:ascii="Times New Roman" w:hAnsi="Times New Roman" w:cs="Times New Roman"/>
          <w:sz w:val="24"/>
          <w:szCs w:val="24"/>
        </w:rPr>
        <w:t xml:space="preserve">estabelece uma conexão emocional com os usuários. Segundo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Kietzmann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al. (2011), as estratégias de </w:t>
      </w:r>
      <w:proofErr w:type="spellStart"/>
      <w:r w:rsidRPr="00DD7C4D">
        <w:rPr>
          <w:rFonts w:ascii="Times New Roman" w:hAnsi="Times New Roman" w:cs="Times New Roman"/>
          <w:i/>
          <w:iCs/>
          <w:sz w:val="24"/>
          <w:szCs w:val="24"/>
        </w:rPr>
        <w:t>branding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na Web 2.0 são mais eficazes quando se adaptam ao cará</w:t>
      </w:r>
      <w:r w:rsidR="004F012A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 xml:space="preserve">ter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intera</w:t>
      </w:r>
      <w:r w:rsidR="004F012A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tivo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das plataformas, transformando o público em parte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</w:t>
      </w:r>
      <w:r w:rsidR="004F012A" w:rsidRPr="00DD7C4D">
        <w:rPr>
          <w:rFonts w:ascii="Times New Roman" w:hAnsi="Times New Roman" w:cs="Times New Roman"/>
          <w:sz w:val="24"/>
          <w:szCs w:val="24"/>
        </w:rPr>
        <w:t>c</w:t>
      </w:r>
      <w:r w:rsidRPr="00DD7C4D">
        <w:rPr>
          <w:rFonts w:ascii="Times New Roman" w:hAnsi="Times New Roman" w:cs="Times New Roman"/>
          <w:sz w:val="24"/>
          <w:szCs w:val="24"/>
        </w:rPr>
        <w:t>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da construção da imagem da marca.</w:t>
      </w:r>
    </w:p>
    <w:p w14:paraId="1DF3CC07" w14:textId="080E4110" w:rsidR="006B353F" w:rsidRDefault="004F012A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aspecto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faz-nos depreender que</w:t>
      </w:r>
      <w:r w:rsidR="006B353F" w:rsidRPr="00DD7C4D">
        <w:rPr>
          <w:rFonts w:ascii="Times New Roman" w:hAnsi="Times New Roman" w:cs="Times New Roman"/>
          <w:sz w:val="24"/>
          <w:szCs w:val="24"/>
        </w:rPr>
        <w:t xml:space="preserve">, a Web 2.0 oferece um conjunto de ferramentas e abordagens que permitem uma comunicação mais colaborativa e </w:t>
      </w:r>
      <w:proofErr w:type="spellStart"/>
      <w:r w:rsidR="006B353F" w:rsidRPr="00DD7C4D">
        <w:rPr>
          <w:rFonts w:ascii="Times New Roman" w:hAnsi="Times New Roman" w:cs="Times New Roman"/>
          <w:sz w:val="24"/>
          <w:szCs w:val="24"/>
        </w:rPr>
        <w:t>engajante</w:t>
      </w:r>
      <w:proofErr w:type="spellEnd"/>
      <w:r w:rsidR="006B353F" w:rsidRPr="00DD7C4D">
        <w:rPr>
          <w:rFonts w:ascii="Times New Roman" w:hAnsi="Times New Roman" w:cs="Times New Roman"/>
          <w:sz w:val="24"/>
          <w:szCs w:val="24"/>
        </w:rPr>
        <w:t xml:space="preserve">, onde o público não é apenas consumidor, mas também </w:t>
      </w:r>
      <w:proofErr w:type="spellStart"/>
      <w:r w:rsidR="006B353F" w:rsidRPr="00DD7C4D">
        <w:rPr>
          <w:rFonts w:ascii="Times New Roman" w:hAnsi="Times New Roman" w:cs="Times New Roman"/>
          <w:sz w:val="24"/>
          <w:szCs w:val="24"/>
        </w:rPr>
        <w:t>co</w:t>
      </w:r>
      <w:r w:rsidR="00F54A08" w:rsidRPr="00DD7C4D">
        <w:rPr>
          <w:rFonts w:ascii="Times New Roman" w:hAnsi="Times New Roman" w:cs="Times New Roman"/>
          <w:sz w:val="24"/>
          <w:szCs w:val="24"/>
        </w:rPr>
        <w:t>-</w:t>
      </w:r>
      <w:r w:rsidR="006B353F" w:rsidRPr="00DD7C4D">
        <w:rPr>
          <w:rFonts w:ascii="Times New Roman" w:hAnsi="Times New Roman" w:cs="Times New Roman"/>
          <w:sz w:val="24"/>
          <w:szCs w:val="24"/>
        </w:rPr>
        <w:t>criador</w:t>
      </w:r>
      <w:proofErr w:type="spellEnd"/>
      <w:r w:rsidR="006B353F" w:rsidRPr="00DD7C4D">
        <w:rPr>
          <w:rFonts w:ascii="Times New Roman" w:hAnsi="Times New Roman" w:cs="Times New Roman"/>
          <w:sz w:val="24"/>
          <w:szCs w:val="24"/>
        </w:rPr>
        <w:t xml:space="preserve"> de valor para as marcas. </w:t>
      </w:r>
      <w:r w:rsidR="00F54A08" w:rsidRPr="00DD7C4D">
        <w:rPr>
          <w:rFonts w:ascii="Times New Roman" w:hAnsi="Times New Roman" w:cs="Times New Roman"/>
          <w:sz w:val="24"/>
          <w:szCs w:val="24"/>
        </w:rPr>
        <w:t>A</w:t>
      </w:r>
      <w:r w:rsidR="006B353F" w:rsidRPr="00DD7C4D">
        <w:rPr>
          <w:rFonts w:ascii="Times New Roman" w:hAnsi="Times New Roman" w:cs="Times New Roman"/>
          <w:sz w:val="24"/>
          <w:szCs w:val="24"/>
        </w:rPr>
        <w:t xml:space="preserve"> transformação redefine a relação entre produtores e consumidores, promovendo uma comunicação digital mais inclusiva e participativa.</w:t>
      </w:r>
    </w:p>
    <w:p w14:paraId="25E2C49A" w14:textId="268C0ECB" w:rsidR="00B41DD1" w:rsidRDefault="00B41DD1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m</w:t>
      </w:r>
      <w:r w:rsidRPr="00B41DD1">
        <w:rPr>
          <w:rFonts w:ascii="Times New Roman" w:hAnsi="Times New Roman" w:cs="Times New Roman"/>
          <w:sz w:val="24"/>
          <w:szCs w:val="24"/>
        </w:rPr>
        <w:t xml:space="preserve">arcas em Moçambique utilizam estratégias inovadoras de </w:t>
      </w:r>
      <w:proofErr w:type="spellStart"/>
      <w:r w:rsidRPr="00B41DD1">
        <w:rPr>
          <w:rFonts w:ascii="Times New Roman" w:hAnsi="Times New Roman" w:cs="Times New Roman"/>
          <w:i/>
          <w:iCs/>
          <w:sz w:val="24"/>
          <w:szCs w:val="24"/>
        </w:rPr>
        <w:t>branding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 na Web 2.0 para fortalecer sua presença digital e criar conexões com o público. A </w:t>
      </w:r>
      <w:r>
        <w:rPr>
          <w:rFonts w:ascii="Times New Roman" w:hAnsi="Times New Roman" w:cs="Times New Roman"/>
          <w:sz w:val="24"/>
          <w:szCs w:val="24"/>
        </w:rPr>
        <w:t xml:space="preserve">título de exemplo, a </w:t>
      </w:r>
      <w:proofErr w:type="spellStart"/>
      <w:r w:rsidRPr="00B41DD1">
        <w:rPr>
          <w:rFonts w:ascii="Times New Roman" w:hAnsi="Times New Roman" w:cs="Times New Roman"/>
          <w:sz w:val="24"/>
          <w:szCs w:val="24"/>
        </w:rPr>
        <w:t>Movitel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 destaca-se ao promover inclusão digital </w:t>
      </w:r>
      <w:r>
        <w:rPr>
          <w:rFonts w:ascii="Times New Roman" w:hAnsi="Times New Roman" w:cs="Times New Roman"/>
          <w:sz w:val="24"/>
          <w:szCs w:val="24"/>
        </w:rPr>
        <w:t>nas</w:t>
      </w:r>
      <w:r w:rsidRPr="00B41DD1">
        <w:rPr>
          <w:rFonts w:ascii="Times New Roman" w:hAnsi="Times New Roman" w:cs="Times New Roman"/>
          <w:sz w:val="24"/>
          <w:szCs w:val="24"/>
        </w:rPr>
        <w:t xml:space="preserve"> áreas rurais, enquanto o Standard </w:t>
      </w:r>
      <w:proofErr w:type="spellStart"/>
      <w:r w:rsidRPr="00B41DD1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 utiliza plataformas </w:t>
      </w:r>
      <w:proofErr w:type="spellStart"/>
      <w:r w:rsidRPr="00B41DD1">
        <w:rPr>
          <w:rFonts w:ascii="Times New Roman" w:hAnsi="Times New Roman" w:cs="Times New Roman"/>
          <w:sz w:val="24"/>
          <w:szCs w:val="24"/>
        </w:rPr>
        <w:t>intera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41DD1">
        <w:rPr>
          <w:rFonts w:ascii="Times New Roman" w:hAnsi="Times New Roman" w:cs="Times New Roman"/>
          <w:sz w:val="24"/>
          <w:szCs w:val="24"/>
        </w:rPr>
        <w:t>tivas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 para educar e engajar clientes, reforçando sua imagem de inovação. Empresas como Mozal e Coca-Cola aproveitam campanhas de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41DD1">
        <w:rPr>
          <w:rFonts w:ascii="Times New Roman" w:hAnsi="Times New Roman" w:cs="Times New Roman"/>
          <w:sz w:val="24"/>
          <w:szCs w:val="24"/>
        </w:rPr>
        <w:t xml:space="preserve">esponsabilidade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41DD1">
        <w:rPr>
          <w:rFonts w:ascii="Times New Roman" w:hAnsi="Times New Roman" w:cs="Times New Roman"/>
          <w:sz w:val="24"/>
          <w:szCs w:val="24"/>
        </w:rPr>
        <w:t xml:space="preserve">ocial e personalização, </w:t>
      </w:r>
      <w:proofErr w:type="spellStart"/>
      <w:r w:rsidRPr="00B41DD1">
        <w:rPr>
          <w:rFonts w:ascii="Times New Roman" w:hAnsi="Times New Roman" w:cs="Times New Roman"/>
          <w:sz w:val="24"/>
          <w:szCs w:val="24"/>
        </w:rPr>
        <w:t>respectivamente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, para se aproximar </w:t>
      </w:r>
      <w:r w:rsidRPr="00B41DD1">
        <w:rPr>
          <w:rFonts w:ascii="Times New Roman" w:hAnsi="Times New Roman" w:cs="Times New Roman"/>
          <w:sz w:val="24"/>
          <w:szCs w:val="24"/>
        </w:rPr>
        <w:lastRenderedPageBreak/>
        <w:t xml:space="preserve">emocionalmente de seus </w:t>
      </w:r>
      <w:r>
        <w:rPr>
          <w:rFonts w:ascii="Times New Roman" w:hAnsi="Times New Roman" w:cs="Times New Roman"/>
          <w:sz w:val="24"/>
          <w:szCs w:val="24"/>
        </w:rPr>
        <w:t>públicos</w:t>
      </w:r>
      <w:r w:rsidRPr="00B41DD1">
        <w:rPr>
          <w:rFonts w:ascii="Times New Roman" w:hAnsi="Times New Roman" w:cs="Times New Roman"/>
          <w:sz w:val="24"/>
          <w:szCs w:val="24"/>
        </w:rPr>
        <w:t>. Es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B41DD1">
        <w:rPr>
          <w:rFonts w:ascii="Times New Roman" w:hAnsi="Times New Roman" w:cs="Times New Roman"/>
          <w:sz w:val="24"/>
          <w:szCs w:val="24"/>
        </w:rPr>
        <w:t xml:space="preserve">es exemplos mostram que </w:t>
      </w:r>
      <w:proofErr w:type="spellStart"/>
      <w:r w:rsidRPr="00B41DD1">
        <w:rPr>
          <w:rFonts w:ascii="Times New Roman" w:hAnsi="Times New Roman" w:cs="Times New Roman"/>
          <w:i/>
          <w:iCs/>
          <w:sz w:val="24"/>
          <w:szCs w:val="24"/>
        </w:rPr>
        <w:t>storytelling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, personalização e engajamento </w:t>
      </w:r>
      <w:proofErr w:type="spellStart"/>
      <w:r w:rsidRPr="00B41DD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B41DD1">
        <w:rPr>
          <w:rFonts w:ascii="Times New Roman" w:hAnsi="Times New Roman" w:cs="Times New Roman"/>
          <w:sz w:val="24"/>
          <w:szCs w:val="24"/>
        </w:rPr>
        <w:t>tivo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 são pilares fundamentais para o sucesso do </w:t>
      </w:r>
      <w:proofErr w:type="spellStart"/>
      <w:r w:rsidRPr="00B41DD1">
        <w:rPr>
          <w:rFonts w:ascii="Times New Roman" w:hAnsi="Times New Roman" w:cs="Times New Roman"/>
          <w:i/>
          <w:iCs/>
          <w:sz w:val="24"/>
          <w:szCs w:val="24"/>
        </w:rPr>
        <w:t>branding</w:t>
      </w:r>
      <w:proofErr w:type="spellEnd"/>
      <w:r w:rsidRPr="00B41DD1">
        <w:rPr>
          <w:rFonts w:ascii="Times New Roman" w:hAnsi="Times New Roman" w:cs="Times New Roman"/>
          <w:sz w:val="24"/>
          <w:szCs w:val="24"/>
        </w:rPr>
        <w:t xml:space="preserve"> no ambiente digital local.</w:t>
      </w:r>
    </w:p>
    <w:p w14:paraId="00DEDEA3" w14:textId="01FCE67E" w:rsidR="000875D8" w:rsidRPr="0095063E" w:rsidRDefault="007A5643" w:rsidP="0095063E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4" w:name="_Toc184555493"/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Impacto</w:t>
      </w:r>
      <w:r w:rsidR="0015787A"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na Gestão de M</w:t>
      </w:r>
      <w:r w:rsidR="000875D8"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</w:t>
      </w:r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dias Digitais</w:t>
      </w:r>
      <w:bookmarkEnd w:id="4"/>
    </w:p>
    <w:p w14:paraId="059F270C" w14:textId="77777777" w:rsidR="00FB764F" w:rsidRPr="00DD7C4D" w:rsidRDefault="000875D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A gestão de medias digitais foi profundamente impactado pela Web 2.0</w:t>
      </w:r>
      <w:r w:rsidR="00FB764F" w:rsidRPr="00DD7C4D">
        <w:rPr>
          <w:rFonts w:ascii="Times New Roman" w:hAnsi="Times New Roman" w:cs="Times New Roman"/>
          <w:sz w:val="24"/>
          <w:szCs w:val="24"/>
        </w:rPr>
        <w:t xml:space="preserve"> por meio de </w:t>
      </w:r>
      <w:r w:rsidRPr="00DD7C4D">
        <w:rPr>
          <w:rFonts w:ascii="Times New Roman" w:hAnsi="Times New Roman" w:cs="Times New Roman"/>
          <w:sz w:val="24"/>
          <w:szCs w:val="24"/>
        </w:rPr>
        <w:t xml:space="preserve">desafios </w:t>
      </w:r>
      <w:r w:rsidR="00FB764F" w:rsidRPr="00DD7C4D">
        <w:rPr>
          <w:rFonts w:ascii="Times New Roman" w:hAnsi="Times New Roman" w:cs="Times New Roman"/>
          <w:sz w:val="24"/>
          <w:szCs w:val="24"/>
        </w:rPr>
        <w:t xml:space="preserve">e </w:t>
      </w:r>
      <w:r w:rsidRPr="00DD7C4D">
        <w:rPr>
          <w:rFonts w:ascii="Times New Roman" w:hAnsi="Times New Roman" w:cs="Times New Roman"/>
          <w:sz w:val="24"/>
          <w:szCs w:val="24"/>
        </w:rPr>
        <w:t xml:space="preserve">oportunidades. Com </w:t>
      </w:r>
      <w:r w:rsidR="00FB764F" w:rsidRPr="00DD7C4D">
        <w:rPr>
          <w:rFonts w:ascii="Times New Roman" w:hAnsi="Times New Roman" w:cs="Times New Roman"/>
          <w:sz w:val="24"/>
          <w:szCs w:val="24"/>
        </w:rPr>
        <w:t>um</w:t>
      </w:r>
      <w:r w:rsidRPr="00DD7C4D">
        <w:rPr>
          <w:rFonts w:ascii="Times New Roman" w:hAnsi="Times New Roman" w:cs="Times New Roman"/>
          <w:sz w:val="24"/>
          <w:szCs w:val="24"/>
        </w:rPr>
        <w:t>a interação constante entre marcas e usuários, surgem exigências de monitor</w:t>
      </w:r>
      <w:r w:rsidR="00FB764F" w:rsidRPr="00DD7C4D">
        <w:rPr>
          <w:rFonts w:ascii="Times New Roman" w:hAnsi="Times New Roman" w:cs="Times New Roman"/>
          <w:sz w:val="24"/>
          <w:szCs w:val="24"/>
        </w:rPr>
        <w:t>i</w:t>
      </w:r>
      <w:r w:rsidRPr="00DD7C4D">
        <w:rPr>
          <w:rFonts w:ascii="Times New Roman" w:hAnsi="Times New Roman" w:cs="Times New Roman"/>
          <w:sz w:val="24"/>
          <w:szCs w:val="24"/>
        </w:rPr>
        <w:t>a em tempo real e respostas rápidas, já que reações inadequadas ou demoradas podem comprometer a imagem da marca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Constantinides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Fountain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2008). </w:t>
      </w:r>
    </w:p>
    <w:p w14:paraId="36D5E281" w14:textId="77777777" w:rsidR="00FB764F" w:rsidRPr="00DD7C4D" w:rsidRDefault="000875D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Entre os desafios, estão a necessidade de adaptação contínua a novas tecnologias e tendências, man</w:t>
      </w:r>
      <w:r w:rsidR="00FB764F" w:rsidRPr="00DD7C4D">
        <w:rPr>
          <w:rFonts w:ascii="Times New Roman" w:hAnsi="Times New Roman" w:cs="Times New Roman"/>
          <w:sz w:val="24"/>
          <w:szCs w:val="24"/>
        </w:rPr>
        <w:t>utenção e</w:t>
      </w:r>
      <w:r w:rsidRPr="00DD7C4D">
        <w:rPr>
          <w:rFonts w:ascii="Times New Roman" w:hAnsi="Times New Roman" w:cs="Times New Roman"/>
          <w:sz w:val="24"/>
          <w:szCs w:val="24"/>
        </w:rPr>
        <w:t xml:space="preserve"> relevância diante da rapidez das mudanças digitais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>, 2010).</w:t>
      </w:r>
      <w:r w:rsidR="00FB764F" w:rsidRPr="00DD7C4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E86BB" w14:textId="77777777" w:rsidR="00FB764F" w:rsidRPr="00DD7C4D" w:rsidRDefault="000875D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Por outro lado, a Web 2.0 também apresenta oportunidades, com ferramentas de monitor</w:t>
      </w:r>
      <w:r w:rsidR="00FB764F" w:rsidRPr="00DD7C4D">
        <w:rPr>
          <w:rFonts w:ascii="Times New Roman" w:hAnsi="Times New Roman" w:cs="Times New Roman"/>
          <w:sz w:val="24"/>
          <w:szCs w:val="24"/>
        </w:rPr>
        <w:t>i</w:t>
      </w:r>
      <w:r w:rsidRPr="00DD7C4D">
        <w:rPr>
          <w:rFonts w:ascii="Times New Roman" w:hAnsi="Times New Roman" w:cs="Times New Roman"/>
          <w:sz w:val="24"/>
          <w:szCs w:val="24"/>
        </w:rPr>
        <w:t xml:space="preserve">a e análise, como Google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Hootsuite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>, que permitem medir o engajamento e ajustar rapidamente as estratégias. Es</w:t>
      </w:r>
      <w:r w:rsidR="00FB764F" w:rsidRPr="00DD7C4D">
        <w:rPr>
          <w:rFonts w:ascii="Times New Roman" w:hAnsi="Times New Roman" w:cs="Times New Roman"/>
          <w:sz w:val="24"/>
          <w:szCs w:val="24"/>
        </w:rPr>
        <w:t>t</w:t>
      </w:r>
      <w:r w:rsidRPr="00DD7C4D">
        <w:rPr>
          <w:rFonts w:ascii="Times New Roman" w:hAnsi="Times New Roman" w:cs="Times New Roman"/>
          <w:sz w:val="24"/>
          <w:szCs w:val="24"/>
        </w:rPr>
        <w:t>as ferramentas facilitam a criação de uma identidade digital coesa e eficaz, adaptando o conteúdo às características específicas de cada plataforma e ao perfil dos usuários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Kietzmann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al., 2011). </w:t>
      </w:r>
    </w:p>
    <w:p w14:paraId="363EA988" w14:textId="4AF4AF96" w:rsidR="00B41DD1" w:rsidRPr="00113A25" w:rsidRDefault="000875D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A gestão de m</w:t>
      </w:r>
      <w:r w:rsidR="00FB764F" w:rsidRPr="00DD7C4D">
        <w:rPr>
          <w:rFonts w:ascii="Times New Roman" w:hAnsi="Times New Roman" w:cs="Times New Roman"/>
          <w:sz w:val="24"/>
          <w:szCs w:val="24"/>
        </w:rPr>
        <w:t>e</w:t>
      </w:r>
      <w:r w:rsidRPr="00DD7C4D">
        <w:rPr>
          <w:rFonts w:ascii="Times New Roman" w:hAnsi="Times New Roman" w:cs="Times New Roman"/>
          <w:sz w:val="24"/>
          <w:szCs w:val="24"/>
        </w:rPr>
        <w:t>dias digitais se beneficia, assim, de uma abordagem centrada no usuário e baseada em dados, promovendo uma comunicação digital mais engajada e estrategicamente orientada para o fortalecimento dos laços com o público.</w:t>
      </w:r>
    </w:p>
    <w:p w14:paraId="78690AEC" w14:textId="0978ABBC" w:rsidR="0087008D" w:rsidRPr="0095063E" w:rsidRDefault="0087008D" w:rsidP="0095063E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5" w:name="_Toc184555494"/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Evolução contínua para Web 3.0</w:t>
      </w:r>
      <w:bookmarkEnd w:id="5"/>
    </w:p>
    <w:p w14:paraId="4FD80B6E" w14:textId="77777777" w:rsidR="00284692" w:rsidRPr="00DD7C4D" w:rsidRDefault="0087008D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A Web 2.0 preparou terreno para o surgimento da Web 3.0, ou se quisermos, a </w:t>
      </w:r>
      <w:r w:rsidRPr="00DD7C4D">
        <w:rPr>
          <w:rFonts w:ascii="Times New Roman" w:hAnsi="Times New Roman" w:cs="Times New Roman"/>
          <w:i/>
          <w:iCs/>
          <w:sz w:val="24"/>
          <w:szCs w:val="24"/>
          <w:lang w:val="pt-PT"/>
        </w:rPr>
        <w:t>“web semântica”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, uma nova fase que visa melhorar a conectividade e a precisão de informações por meio de inteligência artificial, </w:t>
      </w:r>
      <w:r w:rsidRPr="00DD7C4D">
        <w:rPr>
          <w:rFonts w:ascii="Times New Roman" w:hAnsi="Times New Roman" w:cs="Times New Roman"/>
          <w:i/>
          <w:iCs/>
          <w:sz w:val="24"/>
          <w:szCs w:val="24"/>
          <w:lang w:val="pt-PT"/>
        </w:rPr>
        <w:t>blockchain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e tecnologias avançadas de dados. </w:t>
      </w:r>
    </w:p>
    <w:p w14:paraId="6184E349" w14:textId="33FC141B" w:rsidR="0087008D" w:rsidRPr="00DD7C4D" w:rsidRDefault="0087008D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Embora ainda em desenvolvimento, a Web 3.0 promete ampliar o papel dos usuários e disponibilizar ainda mais personalização. </w:t>
      </w:r>
      <w:r w:rsidR="00284692" w:rsidRPr="00DD7C4D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Web 3.0 será uma extensão, onde a web não é apenas uma plataforma de participação, mas de inteligência aprimorada, facilitando a interpretação do conteúdo digital</w:t>
      </w:r>
      <w:r w:rsidR="00284692"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(Berners-Lee, 2001)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>.</w:t>
      </w:r>
    </w:p>
    <w:p w14:paraId="689C0E12" w14:textId="52ED1C71" w:rsidR="009430E0" w:rsidRDefault="009430E0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6D68F0FE" w14:textId="6DF22739" w:rsidR="00BC5ECE" w:rsidRDefault="00BC5ECE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14:paraId="5C21BB68" w14:textId="77777777" w:rsidR="0095063E" w:rsidRDefault="0095063E">
      <w:pPr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14:paraId="43B8E467" w14:textId="6386180D" w:rsidR="009430E0" w:rsidRPr="0095063E" w:rsidRDefault="009430E0" w:rsidP="0095063E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6" w:name="_Toc184555495"/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Conclusão</w:t>
      </w:r>
      <w:bookmarkEnd w:id="6"/>
    </w:p>
    <w:p w14:paraId="4A72977D" w14:textId="77777777" w:rsidR="00264C27" w:rsidRPr="00DD7C4D" w:rsidRDefault="009430E0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 xml:space="preserve">A presente pesquisa explorou a evolução da Web 2.0 e seu impacto transformador na escrita digital e nas estratégias de comunicação. Observamos como a Web 2.0 revolucionou o ambiente digital ao promover uma interação bidirecional, onde os usuários não apenas consomem, mas também criam e modificam conteúdo. Esta participação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activa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possibilitou o surgimento de uma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“cultura participativa”</w:t>
      </w:r>
      <w:r w:rsidRPr="00DD7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Jenkins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2006) e a criação de comunidades virtuais baseadas em interesses partilhados, fortalecendo a inteligência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colectiva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Shirky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2008). Outrossim, analisamos como as estratégias de comunicação se adaptaram para aproveitar as novas oportunidades de engajamento oferecidas pela Web 2.0, como a construção de uma presença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Pr="00DD7C4D">
        <w:rPr>
          <w:rFonts w:ascii="Times New Roman" w:hAnsi="Times New Roman" w:cs="Times New Roman"/>
          <w:sz w:val="24"/>
          <w:szCs w:val="24"/>
        </w:rPr>
        <w:t xml:space="preserve"> autêntica e a promoção de interações mais próximas e personalizadas com o público (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Kaplan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DD7C4D">
        <w:rPr>
          <w:rFonts w:ascii="Times New Roman" w:hAnsi="Times New Roman" w:cs="Times New Roman"/>
          <w:sz w:val="24"/>
          <w:szCs w:val="24"/>
        </w:rPr>
        <w:t>Haenlein</w:t>
      </w:r>
      <w:proofErr w:type="spellEnd"/>
      <w:r w:rsidRPr="00DD7C4D">
        <w:rPr>
          <w:rFonts w:ascii="Times New Roman" w:hAnsi="Times New Roman" w:cs="Times New Roman"/>
          <w:sz w:val="24"/>
          <w:szCs w:val="24"/>
        </w:rPr>
        <w:t xml:space="preserve">, 2010). </w:t>
      </w:r>
    </w:p>
    <w:p w14:paraId="181A4B03" w14:textId="62561D7A" w:rsidR="009430E0" w:rsidRDefault="00264C27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No entanto, a</w:t>
      </w:r>
      <w:r w:rsidR="009430E0" w:rsidRPr="00DD7C4D">
        <w:rPr>
          <w:rFonts w:ascii="Times New Roman" w:hAnsi="Times New Roman" w:cs="Times New Roman"/>
          <w:sz w:val="24"/>
          <w:szCs w:val="24"/>
        </w:rPr>
        <w:t xml:space="preserve"> importância da Web 2.0 no cenário das m</w:t>
      </w:r>
      <w:r w:rsidRPr="00DD7C4D">
        <w:rPr>
          <w:rFonts w:ascii="Times New Roman" w:hAnsi="Times New Roman" w:cs="Times New Roman"/>
          <w:sz w:val="24"/>
          <w:szCs w:val="24"/>
        </w:rPr>
        <w:t>e</w:t>
      </w:r>
      <w:r w:rsidR="009430E0" w:rsidRPr="00DD7C4D">
        <w:rPr>
          <w:rFonts w:ascii="Times New Roman" w:hAnsi="Times New Roman" w:cs="Times New Roman"/>
          <w:sz w:val="24"/>
          <w:szCs w:val="24"/>
        </w:rPr>
        <w:t>dias digitais é inegável, pois</w:t>
      </w:r>
      <w:r w:rsidRPr="00DD7C4D">
        <w:rPr>
          <w:rFonts w:ascii="Times New Roman" w:hAnsi="Times New Roman" w:cs="Times New Roman"/>
          <w:sz w:val="24"/>
          <w:szCs w:val="24"/>
        </w:rPr>
        <w:t xml:space="preserve"> </w:t>
      </w:r>
      <w:r w:rsidR="009430E0" w:rsidRPr="00DD7C4D">
        <w:rPr>
          <w:rFonts w:ascii="Times New Roman" w:hAnsi="Times New Roman" w:cs="Times New Roman"/>
          <w:sz w:val="24"/>
          <w:szCs w:val="24"/>
        </w:rPr>
        <w:t xml:space="preserve">estabeleceu bases para a comunicação digital como a conhecemos hoje. A </w:t>
      </w:r>
      <w:proofErr w:type="spellStart"/>
      <w:r w:rsidR="009430E0" w:rsidRPr="00DD7C4D">
        <w:rPr>
          <w:rFonts w:ascii="Times New Roman" w:hAnsi="Times New Roman" w:cs="Times New Roman"/>
          <w:sz w:val="24"/>
          <w:szCs w:val="24"/>
        </w:rPr>
        <w:t>intera</w:t>
      </w:r>
      <w:r w:rsidRPr="00DD7C4D">
        <w:rPr>
          <w:rFonts w:ascii="Times New Roman" w:hAnsi="Times New Roman" w:cs="Times New Roman"/>
          <w:sz w:val="24"/>
          <w:szCs w:val="24"/>
        </w:rPr>
        <w:t>c</w:t>
      </w:r>
      <w:r w:rsidR="009430E0" w:rsidRPr="00DD7C4D">
        <w:rPr>
          <w:rFonts w:ascii="Times New Roman" w:hAnsi="Times New Roman" w:cs="Times New Roman"/>
          <w:sz w:val="24"/>
          <w:szCs w:val="24"/>
        </w:rPr>
        <w:t>tividade</w:t>
      </w:r>
      <w:proofErr w:type="spellEnd"/>
      <w:r w:rsidR="009430E0" w:rsidRPr="00DD7C4D">
        <w:rPr>
          <w:rFonts w:ascii="Times New Roman" w:hAnsi="Times New Roman" w:cs="Times New Roman"/>
          <w:sz w:val="24"/>
          <w:szCs w:val="24"/>
        </w:rPr>
        <w:t xml:space="preserve">, a colaboração e o conteúdo gerado pelo usuário redefiniram as práticas de comunicação e permitiram o surgimento de novas formas de relacionamento entre marcas e consumidores. </w:t>
      </w:r>
      <w:r w:rsidRPr="00DD7C4D">
        <w:rPr>
          <w:rFonts w:ascii="Times New Roman" w:hAnsi="Times New Roman" w:cs="Times New Roman"/>
          <w:sz w:val="24"/>
          <w:szCs w:val="24"/>
        </w:rPr>
        <w:t xml:space="preserve">Portanto, a </w:t>
      </w:r>
      <w:r w:rsidR="009430E0" w:rsidRPr="00DD7C4D">
        <w:rPr>
          <w:rFonts w:ascii="Times New Roman" w:hAnsi="Times New Roman" w:cs="Times New Roman"/>
          <w:sz w:val="24"/>
          <w:szCs w:val="24"/>
        </w:rPr>
        <w:t>Web 2.0 continuará a desempenhar um papel central na evolução das m</w:t>
      </w:r>
      <w:r w:rsidRPr="00DD7C4D">
        <w:rPr>
          <w:rFonts w:ascii="Times New Roman" w:hAnsi="Times New Roman" w:cs="Times New Roman"/>
          <w:sz w:val="24"/>
          <w:szCs w:val="24"/>
        </w:rPr>
        <w:t>e</w:t>
      </w:r>
      <w:r w:rsidR="009430E0" w:rsidRPr="00DD7C4D">
        <w:rPr>
          <w:rFonts w:ascii="Times New Roman" w:hAnsi="Times New Roman" w:cs="Times New Roman"/>
          <w:sz w:val="24"/>
          <w:szCs w:val="24"/>
        </w:rPr>
        <w:t>dias digitais, promovendo uma comunicação mais inclusiva, dinâmica e orientada pelo usuário.</w:t>
      </w:r>
    </w:p>
    <w:p w14:paraId="1CB5AC49" w14:textId="5A465A62" w:rsidR="007F3F5F" w:rsidRPr="00DD7C4D" w:rsidRDefault="007F3F5F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F3F5F">
        <w:rPr>
          <w:rFonts w:ascii="Times New Roman" w:hAnsi="Times New Roman" w:cs="Times New Roman"/>
          <w:sz w:val="24"/>
          <w:szCs w:val="24"/>
        </w:rPr>
        <w:t xml:space="preserve">Embora a Web 2.0 tenha transformado positivamente a comunicação digital, ela também trouxe desafios éticos e sociais significativos, como questões de privacidade, desinformação e impactos psicológicos associados ao uso intensivo das redes sociais. Para </w:t>
      </w:r>
      <w:r w:rsidR="00CD4EBB">
        <w:rPr>
          <w:rFonts w:ascii="Times New Roman" w:hAnsi="Times New Roman" w:cs="Times New Roman"/>
          <w:sz w:val="24"/>
          <w:szCs w:val="24"/>
        </w:rPr>
        <w:t>atacar de frente</w:t>
      </w:r>
      <w:r w:rsidRPr="007F3F5F">
        <w:rPr>
          <w:rFonts w:ascii="Times New Roman" w:hAnsi="Times New Roman" w:cs="Times New Roman"/>
          <w:sz w:val="24"/>
          <w:szCs w:val="24"/>
        </w:rPr>
        <w:t xml:space="preserve"> esses desafios e maximizar as oportunidades oferecidas pela Web 2.0, prop</w:t>
      </w:r>
      <w:r w:rsidR="00CD4EBB">
        <w:rPr>
          <w:rFonts w:ascii="Times New Roman" w:hAnsi="Times New Roman" w:cs="Times New Roman"/>
          <w:sz w:val="24"/>
          <w:szCs w:val="24"/>
        </w:rPr>
        <w:t>õe-se</w:t>
      </w:r>
      <w:r w:rsidRPr="007F3F5F">
        <w:rPr>
          <w:rFonts w:ascii="Times New Roman" w:hAnsi="Times New Roman" w:cs="Times New Roman"/>
          <w:sz w:val="24"/>
          <w:szCs w:val="24"/>
        </w:rPr>
        <w:t xml:space="preserve"> </w:t>
      </w:r>
      <w:r w:rsidR="00E56DCE">
        <w:rPr>
          <w:rFonts w:ascii="Times New Roman" w:hAnsi="Times New Roman" w:cs="Times New Roman"/>
          <w:sz w:val="24"/>
          <w:szCs w:val="24"/>
        </w:rPr>
        <w:t xml:space="preserve">três </w:t>
      </w:r>
      <w:r w:rsidRPr="007F3F5F">
        <w:rPr>
          <w:rFonts w:ascii="Times New Roman" w:hAnsi="Times New Roman" w:cs="Times New Roman"/>
          <w:sz w:val="24"/>
          <w:szCs w:val="24"/>
        </w:rPr>
        <w:t>recomendações práticas: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F5F">
        <w:rPr>
          <w:rFonts w:ascii="Times New Roman" w:hAnsi="Times New Roman" w:cs="Times New Roman"/>
          <w:i/>
          <w:iCs/>
          <w:sz w:val="24"/>
          <w:szCs w:val="24"/>
        </w:rPr>
        <w:t>i)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F5F">
        <w:rPr>
          <w:rFonts w:ascii="Times New Roman" w:hAnsi="Times New Roman" w:cs="Times New Roman"/>
          <w:sz w:val="24"/>
          <w:szCs w:val="24"/>
        </w:rPr>
        <w:t xml:space="preserve">Fortalecimento da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F3F5F">
        <w:rPr>
          <w:rFonts w:ascii="Times New Roman" w:hAnsi="Times New Roman" w:cs="Times New Roman"/>
          <w:sz w:val="24"/>
          <w:szCs w:val="24"/>
        </w:rPr>
        <w:t xml:space="preserve">rivacidade 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F3F5F">
        <w:rPr>
          <w:rFonts w:ascii="Times New Roman" w:hAnsi="Times New Roman" w:cs="Times New Roman"/>
          <w:sz w:val="24"/>
          <w:szCs w:val="24"/>
        </w:rPr>
        <w:t xml:space="preserve">roteção de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F3F5F">
        <w:rPr>
          <w:rFonts w:ascii="Times New Roman" w:hAnsi="Times New Roman" w:cs="Times New Roman"/>
          <w:sz w:val="24"/>
          <w:szCs w:val="24"/>
        </w:rPr>
        <w:t>ados</w:t>
      </w:r>
      <w:r>
        <w:rPr>
          <w:rFonts w:ascii="Times New Roman" w:hAnsi="Times New Roman" w:cs="Times New Roman"/>
          <w:sz w:val="24"/>
          <w:szCs w:val="24"/>
        </w:rPr>
        <w:t xml:space="preserve"> através do reforço das normas </w:t>
      </w:r>
      <w:r w:rsidR="00CD4EBB">
        <w:rPr>
          <w:rFonts w:ascii="Times New Roman" w:hAnsi="Times New Roman" w:cs="Times New Roman"/>
          <w:sz w:val="24"/>
          <w:szCs w:val="24"/>
        </w:rPr>
        <w:t xml:space="preserve">locais </w:t>
      </w:r>
      <w:r w:rsidRPr="007F3F5F">
        <w:rPr>
          <w:rFonts w:ascii="Times New Roman" w:hAnsi="Times New Roman" w:cs="Times New Roman"/>
          <w:sz w:val="24"/>
          <w:szCs w:val="24"/>
        </w:rPr>
        <w:t>para proteção de dados, e exig</w:t>
      </w:r>
      <w:r>
        <w:rPr>
          <w:rFonts w:ascii="Times New Roman" w:hAnsi="Times New Roman" w:cs="Times New Roman"/>
          <w:sz w:val="24"/>
          <w:szCs w:val="24"/>
        </w:rPr>
        <w:t xml:space="preserve">ência de </w:t>
      </w:r>
      <w:r w:rsidRPr="007F3F5F">
        <w:rPr>
          <w:rFonts w:ascii="Times New Roman" w:hAnsi="Times New Roman" w:cs="Times New Roman"/>
          <w:sz w:val="24"/>
          <w:szCs w:val="24"/>
        </w:rPr>
        <w:t>maior transparência das plataformas sobre o uso de informações pessoais</w:t>
      </w:r>
      <w:r>
        <w:rPr>
          <w:rFonts w:ascii="Times New Roman" w:hAnsi="Times New Roman" w:cs="Times New Roman"/>
          <w:sz w:val="24"/>
          <w:szCs w:val="24"/>
        </w:rPr>
        <w:t xml:space="preserve">, para além da promoção de </w:t>
      </w:r>
      <w:r w:rsidRPr="007F3F5F">
        <w:rPr>
          <w:rFonts w:ascii="Times New Roman" w:hAnsi="Times New Roman" w:cs="Times New Roman"/>
          <w:sz w:val="24"/>
          <w:szCs w:val="24"/>
        </w:rPr>
        <w:t xml:space="preserve">campanhas de educação digital </w:t>
      </w:r>
      <w:r>
        <w:rPr>
          <w:rFonts w:ascii="Times New Roman" w:hAnsi="Times New Roman" w:cs="Times New Roman"/>
          <w:sz w:val="24"/>
          <w:szCs w:val="24"/>
        </w:rPr>
        <w:t xml:space="preserve">visando </w:t>
      </w:r>
      <w:r w:rsidRPr="007F3F5F">
        <w:rPr>
          <w:rFonts w:ascii="Times New Roman" w:hAnsi="Times New Roman" w:cs="Times New Roman"/>
          <w:sz w:val="24"/>
          <w:szCs w:val="24"/>
        </w:rPr>
        <w:t>capacitar os usuários a navegar de forma mais segura e consciente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F3F5F">
        <w:rPr>
          <w:rFonts w:ascii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7F3F5F"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F3F5F">
        <w:rPr>
          <w:rFonts w:ascii="Times New Roman" w:hAnsi="Times New Roman" w:cs="Times New Roman"/>
          <w:sz w:val="24"/>
          <w:szCs w:val="24"/>
        </w:rPr>
        <w:t xml:space="preserve">Combate à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F3F5F">
        <w:rPr>
          <w:rFonts w:ascii="Times New Roman" w:hAnsi="Times New Roman" w:cs="Times New Roman"/>
          <w:sz w:val="24"/>
          <w:szCs w:val="24"/>
        </w:rPr>
        <w:t>esinformação</w:t>
      </w:r>
      <w:r>
        <w:rPr>
          <w:rFonts w:ascii="Times New Roman" w:hAnsi="Times New Roman" w:cs="Times New Roman"/>
          <w:sz w:val="24"/>
          <w:szCs w:val="24"/>
        </w:rPr>
        <w:t xml:space="preserve"> por meio de </w:t>
      </w:r>
      <w:r w:rsidRPr="007F3F5F">
        <w:rPr>
          <w:rFonts w:ascii="Times New Roman" w:hAnsi="Times New Roman" w:cs="Times New Roman"/>
          <w:sz w:val="24"/>
          <w:szCs w:val="24"/>
        </w:rPr>
        <w:t xml:space="preserve">parcerias com organizações de </w:t>
      </w:r>
      <w:proofErr w:type="spellStart"/>
      <w:r w:rsidRPr="007F3F5F">
        <w:rPr>
          <w:rFonts w:ascii="Times New Roman" w:hAnsi="Times New Roman" w:cs="Times New Roman"/>
          <w:i/>
          <w:iCs/>
          <w:sz w:val="24"/>
          <w:szCs w:val="24"/>
        </w:rPr>
        <w:t>fact-checking</w:t>
      </w:r>
      <w:proofErr w:type="spellEnd"/>
      <w:r w:rsidRPr="007F3F5F">
        <w:rPr>
          <w:rFonts w:ascii="Times New Roman" w:hAnsi="Times New Roman" w:cs="Times New Roman"/>
          <w:sz w:val="24"/>
          <w:szCs w:val="24"/>
        </w:rPr>
        <w:t xml:space="preserve"> e </w:t>
      </w:r>
      <w:r>
        <w:rPr>
          <w:rFonts w:ascii="Times New Roman" w:hAnsi="Times New Roman" w:cs="Times New Roman"/>
          <w:sz w:val="24"/>
          <w:szCs w:val="24"/>
        </w:rPr>
        <w:t>geração de</w:t>
      </w:r>
      <w:r w:rsidRPr="007F3F5F">
        <w:rPr>
          <w:rFonts w:ascii="Times New Roman" w:hAnsi="Times New Roman" w:cs="Times New Roman"/>
          <w:sz w:val="24"/>
          <w:szCs w:val="24"/>
        </w:rPr>
        <w:t xml:space="preserve"> mecanismos </w:t>
      </w:r>
      <w:r w:rsidR="00E56DCE">
        <w:rPr>
          <w:rFonts w:ascii="Times New Roman" w:hAnsi="Times New Roman" w:cs="Times New Roman"/>
          <w:sz w:val="24"/>
          <w:szCs w:val="24"/>
        </w:rPr>
        <w:t>que</w:t>
      </w:r>
      <w:r w:rsidRPr="007F3F5F">
        <w:rPr>
          <w:rFonts w:ascii="Times New Roman" w:hAnsi="Times New Roman" w:cs="Times New Roman"/>
          <w:sz w:val="24"/>
          <w:szCs w:val="24"/>
        </w:rPr>
        <w:t xml:space="preserve"> penaliza</w:t>
      </w:r>
      <w:r w:rsidR="00E56DCE">
        <w:rPr>
          <w:rFonts w:ascii="Times New Roman" w:hAnsi="Times New Roman" w:cs="Times New Roman"/>
          <w:sz w:val="24"/>
          <w:szCs w:val="24"/>
        </w:rPr>
        <w:t>m</w:t>
      </w:r>
      <w:r w:rsidRPr="007F3F5F">
        <w:rPr>
          <w:rFonts w:ascii="Times New Roman" w:hAnsi="Times New Roman" w:cs="Times New Roman"/>
          <w:sz w:val="24"/>
          <w:szCs w:val="24"/>
        </w:rPr>
        <w:t xml:space="preserve"> criadores de conteúdo falso</w:t>
      </w:r>
      <w:r w:rsidR="00E56DCE">
        <w:rPr>
          <w:rFonts w:ascii="Times New Roman" w:hAnsi="Times New Roman" w:cs="Times New Roman"/>
          <w:sz w:val="24"/>
          <w:szCs w:val="24"/>
        </w:rPr>
        <w:t>, bem como a p</w:t>
      </w:r>
      <w:r w:rsidRPr="007F3F5F">
        <w:rPr>
          <w:rFonts w:ascii="Times New Roman" w:hAnsi="Times New Roman" w:cs="Times New Roman"/>
          <w:sz w:val="24"/>
          <w:szCs w:val="24"/>
        </w:rPr>
        <w:t>romo</w:t>
      </w:r>
      <w:r w:rsidR="00E56DCE">
        <w:rPr>
          <w:rFonts w:ascii="Times New Roman" w:hAnsi="Times New Roman" w:cs="Times New Roman"/>
          <w:sz w:val="24"/>
          <w:szCs w:val="24"/>
        </w:rPr>
        <w:t>ção de</w:t>
      </w:r>
      <w:r w:rsidRPr="007F3F5F">
        <w:rPr>
          <w:rFonts w:ascii="Times New Roman" w:hAnsi="Times New Roman" w:cs="Times New Roman"/>
          <w:sz w:val="24"/>
          <w:szCs w:val="24"/>
        </w:rPr>
        <w:t xml:space="preserve"> alfabetização m</w:t>
      </w:r>
      <w:r w:rsidR="00E56DCE">
        <w:rPr>
          <w:rFonts w:ascii="Times New Roman" w:hAnsi="Times New Roman" w:cs="Times New Roman"/>
          <w:sz w:val="24"/>
          <w:szCs w:val="24"/>
        </w:rPr>
        <w:t>e</w:t>
      </w:r>
      <w:r w:rsidRPr="007F3F5F">
        <w:rPr>
          <w:rFonts w:ascii="Times New Roman" w:hAnsi="Times New Roman" w:cs="Times New Roman"/>
          <w:sz w:val="24"/>
          <w:szCs w:val="24"/>
        </w:rPr>
        <w:t xml:space="preserve">diática nas escolas </w:t>
      </w:r>
      <w:r w:rsidR="00E56DCE">
        <w:rPr>
          <w:rFonts w:ascii="Times New Roman" w:hAnsi="Times New Roman" w:cs="Times New Roman"/>
          <w:sz w:val="24"/>
          <w:szCs w:val="24"/>
        </w:rPr>
        <w:t>com fito na instrução de</w:t>
      </w:r>
      <w:r w:rsidRPr="007F3F5F">
        <w:rPr>
          <w:rFonts w:ascii="Times New Roman" w:hAnsi="Times New Roman" w:cs="Times New Roman"/>
          <w:sz w:val="24"/>
          <w:szCs w:val="24"/>
        </w:rPr>
        <w:t xml:space="preserve"> jovens </w:t>
      </w:r>
      <w:r w:rsidR="00CD4EBB">
        <w:rPr>
          <w:rFonts w:ascii="Times New Roman" w:hAnsi="Times New Roman" w:cs="Times New Roman"/>
          <w:sz w:val="24"/>
          <w:szCs w:val="24"/>
        </w:rPr>
        <w:t>para</w:t>
      </w:r>
      <w:r w:rsidRPr="007F3F5F">
        <w:rPr>
          <w:rFonts w:ascii="Times New Roman" w:hAnsi="Times New Roman" w:cs="Times New Roman"/>
          <w:sz w:val="24"/>
          <w:szCs w:val="24"/>
        </w:rPr>
        <w:t xml:space="preserve"> identifica</w:t>
      </w:r>
      <w:r w:rsidR="00E56DCE">
        <w:rPr>
          <w:rFonts w:ascii="Times New Roman" w:hAnsi="Times New Roman" w:cs="Times New Roman"/>
          <w:sz w:val="24"/>
          <w:szCs w:val="24"/>
        </w:rPr>
        <w:t>ção de</w:t>
      </w:r>
      <w:r w:rsidRPr="007F3F5F">
        <w:rPr>
          <w:rFonts w:ascii="Times New Roman" w:hAnsi="Times New Roman" w:cs="Times New Roman"/>
          <w:sz w:val="24"/>
          <w:szCs w:val="24"/>
        </w:rPr>
        <w:t xml:space="preserve"> informações confiáveis e evitar partilhar desinformação</w:t>
      </w:r>
      <w:r w:rsidR="00E56DCE">
        <w:rPr>
          <w:rFonts w:ascii="Times New Roman" w:hAnsi="Times New Roman" w:cs="Times New Roman"/>
          <w:sz w:val="24"/>
          <w:szCs w:val="24"/>
        </w:rPr>
        <w:t xml:space="preserve">; e </w:t>
      </w:r>
      <w:proofErr w:type="spellStart"/>
      <w:r w:rsidR="00E56DCE" w:rsidRPr="00E56DCE">
        <w:rPr>
          <w:rFonts w:ascii="Times New Roman" w:hAnsi="Times New Roman" w:cs="Times New Roman"/>
          <w:i/>
          <w:iCs/>
          <w:sz w:val="24"/>
          <w:szCs w:val="24"/>
        </w:rPr>
        <w:t>iii</w:t>
      </w:r>
      <w:proofErr w:type="spellEnd"/>
      <w:r w:rsidR="00E56DCE" w:rsidRPr="00E56DCE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E56DCE">
        <w:rPr>
          <w:rFonts w:ascii="Times New Roman" w:hAnsi="Times New Roman" w:cs="Times New Roman"/>
          <w:sz w:val="24"/>
          <w:szCs w:val="24"/>
        </w:rPr>
        <w:t xml:space="preserve"> </w:t>
      </w:r>
      <w:r w:rsidRPr="007F3F5F">
        <w:rPr>
          <w:rFonts w:ascii="Times New Roman" w:hAnsi="Times New Roman" w:cs="Times New Roman"/>
          <w:sz w:val="24"/>
          <w:szCs w:val="24"/>
        </w:rPr>
        <w:t xml:space="preserve">Promoção do </w:t>
      </w:r>
      <w:r w:rsidR="00E56DCE">
        <w:rPr>
          <w:rFonts w:ascii="Times New Roman" w:hAnsi="Times New Roman" w:cs="Times New Roman"/>
          <w:sz w:val="24"/>
          <w:szCs w:val="24"/>
        </w:rPr>
        <w:t>b</w:t>
      </w:r>
      <w:r w:rsidRPr="007F3F5F">
        <w:rPr>
          <w:rFonts w:ascii="Times New Roman" w:hAnsi="Times New Roman" w:cs="Times New Roman"/>
          <w:sz w:val="24"/>
          <w:szCs w:val="24"/>
        </w:rPr>
        <w:t>em-</w:t>
      </w:r>
      <w:r w:rsidR="00E56DCE">
        <w:rPr>
          <w:rFonts w:ascii="Times New Roman" w:hAnsi="Times New Roman" w:cs="Times New Roman"/>
          <w:sz w:val="24"/>
          <w:szCs w:val="24"/>
        </w:rPr>
        <w:t>e</w:t>
      </w:r>
      <w:r w:rsidRPr="007F3F5F">
        <w:rPr>
          <w:rFonts w:ascii="Times New Roman" w:hAnsi="Times New Roman" w:cs="Times New Roman"/>
          <w:sz w:val="24"/>
          <w:szCs w:val="24"/>
        </w:rPr>
        <w:t xml:space="preserve">star </w:t>
      </w:r>
      <w:r w:rsidR="00E56DCE">
        <w:rPr>
          <w:rFonts w:ascii="Times New Roman" w:hAnsi="Times New Roman" w:cs="Times New Roman"/>
          <w:sz w:val="24"/>
          <w:szCs w:val="24"/>
        </w:rPr>
        <w:t>d</w:t>
      </w:r>
      <w:r w:rsidRPr="007F3F5F">
        <w:rPr>
          <w:rFonts w:ascii="Times New Roman" w:hAnsi="Times New Roman" w:cs="Times New Roman"/>
          <w:sz w:val="24"/>
          <w:szCs w:val="24"/>
        </w:rPr>
        <w:t>igital</w:t>
      </w:r>
      <w:r w:rsidR="00E56DCE">
        <w:rPr>
          <w:rFonts w:ascii="Times New Roman" w:hAnsi="Times New Roman" w:cs="Times New Roman"/>
          <w:sz w:val="24"/>
          <w:szCs w:val="24"/>
        </w:rPr>
        <w:t>, i</w:t>
      </w:r>
      <w:r w:rsidRPr="007F3F5F">
        <w:rPr>
          <w:rFonts w:ascii="Times New Roman" w:hAnsi="Times New Roman" w:cs="Times New Roman"/>
          <w:sz w:val="24"/>
          <w:szCs w:val="24"/>
        </w:rPr>
        <w:t>mplementa</w:t>
      </w:r>
      <w:r w:rsidR="00E56DCE">
        <w:rPr>
          <w:rFonts w:ascii="Times New Roman" w:hAnsi="Times New Roman" w:cs="Times New Roman"/>
          <w:sz w:val="24"/>
          <w:szCs w:val="24"/>
        </w:rPr>
        <w:t xml:space="preserve">ndo </w:t>
      </w:r>
      <w:r w:rsidRPr="007F3F5F">
        <w:rPr>
          <w:rFonts w:ascii="Times New Roman" w:hAnsi="Times New Roman" w:cs="Times New Roman"/>
          <w:sz w:val="24"/>
          <w:szCs w:val="24"/>
        </w:rPr>
        <w:t>ferramentas que incentivem o uso consciente das redes sociais, como notificações de tempo de uso</w:t>
      </w:r>
      <w:r w:rsidR="00E56DCE">
        <w:rPr>
          <w:rFonts w:ascii="Times New Roman" w:hAnsi="Times New Roman" w:cs="Times New Roman"/>
          <w:sz w:val="24"/>
          <w:szCs w:val="24"/>
        </w:rPr>
        <w:t xml:space="preserve">, </w:t>
      </w:r>
      <w:r w:rsidRPr="007F3F5F">
        <w:rPr>
          <w:rFonts w:ascii="Times New Roman" w:hAnsi="Times New Roman" w:cs="Times New Roman"/>
          <w:sz w:val="24"/>
          <w:szCs w:val="24"/>
        </w:rPr>
        <w:t xml:space="preserve">campanhas </w:t>
      </w:r>
      <w:r w:rsidR="00E56DCE">
        <w:rPr>
          <w:rFonts w:ascii="Times New Roman" w:hAnsi="Times New Roman" w:cs="Times New Roman"/>
          <w:sz w:val="24"/>
          <w:szCs w:val="24"/>
        </w:rPr>
        <w:t xml:space="preserve">de </w:t>
      </w:r>
      <w:r w:rsidRPr="007F3F5F">
        <w:rPr>
          <w:rFonts w:ascii="Times New Roman" w:hAnsi="Times New Roman" w:cs="Times New Roman"/>
          <w:sz w:val="24"/>
          <w:szCs w:val="24"/>
        </w:rPr>
        <w:t>saúde mental e o equilíbrio digital, especialmente entre jovens</w:t>
      </w:r>
      <w:r w:rsidR="00E56DCE">
        <w:rPr>
          <w:rFonts w:ascii="Times New Roman" w:hAnsi="Times New Roman" w:cs="Times New Roman"/>
          <w:sz w:val="24"/>
          <w:szCs w:val="24"/>
        </w:rPr>
        <w:t>, i</w:t>
      </w:r>
      <w:r w:rsidRPr="007F3F5F">
        <w:rPr>
          <w:rFonts w:ascii="Times New Roman" w:hAnsi="Times New Roman" w:cs="Times New Roman"/>
          <w:sz w:val="24"/>
          <w:szCs w:val="24"/>
        </w:rPr>
        <w:t xml:space="preserve">nclusão </w:t>
      </w:r>
      <w:r w:rsidR="00E56DCE">
        <w:rPr>
          <w:rFonts w:ascii="Times New Roman" w:hAnsi="Times New Roman" w:cs="Times New Roman"/>
          <w:sz w:val="24"/>
          <w:szCs w:val="24"/>
        </w:rPr>
        <w:t>d</w:t>
      </w:r>
      <w:r w:rsidRPr="007F3F5F">
        <w:rPr>
          <w:rFonts w:ascii="Times New Roman" w:hAnsi="Times New Roman" w:cs="Times New Roman"/>
          <w:sz w:val="24"/>
          <w:szCs w:val="24"/>
        </w:rPr>
        <w:t xml:space="preserve">igital e </w:t>
      </w:r>
      <w:r w:rsidR="00E56DCE">
        <w:rPr>
          <w:rFonts w:ascii="Times New Roman" w:hAnsi="Times New Roman" w:cs="Times New Roman"/>
          <w:sz w:val="24"/>
          <w:szCs w:val="24"/>
        </w:rPr>
        <w:t>v</w:t>
      </w:r>
      <w:r w:rsidRPr="007F3F5F">
        <w:rPr>
          <w:rFonts w:ascii="Times New Roman" w:hAnsi="Times New Roman" w:cs="Times New Roman"/>
          <w:sz w:val="24"/>
          <w:szCs w:val="24"/>
        </w:rPr>
        <w:t xml:space="preserve">alorização da </w:t>
      </w:r>
      <w:r w:rsidR="00E56DCE">
        <w:rPr>
          <w:rFonts w:ascii="Times New Roman" w:hAnsi="Times New Roman" w:cs="Times New Roman"/>
          <w:sz w:val="24"/>
          <w:szCs w:val="24"/>
        </w:rPr>
        <w:t>d</w:t>
      </w:r>
      <w:r w:rsidRPr="007F3F5F">
        <w:rPr>
          <w:rFonts w:ascii="Times New Roman" w:hAnsi="Times New Roman" w:cs="Times New Roman"/>
          <w:sz w:val="24"/>
          <w:szCs w:val="24"/>
        </w:rPr>
        <w:t>iversidade</w:t>
      </w:r>
      <w:r w:rsidR="00E56DCE">
        <w:rPr>
          <w:rFonts w:ascii="Times New Roman" w:hAnsi="Times New Roman" w:cs="Times New Roman"/>
          <w:sz w:val="24"/>
          <w:szCs w:val="24"/>
        </w:rPr>
        <w:t xml:space="preserve"> e o i</w:t>
      </w:r>
      <w:r w:rsidRPr="007F3F5F">
        <w:rPr>
          <w:rFonts w:ascii="Times New Roman" w:hAnsi="Times New Roman" w:cs="Times New Roman"/>
          <w:sz w:val="24"/>
          <w:szCs w:val="24"/>
        </w:rPr>
        <w:t>nvesti</w:t>
      </w:r>
      <w:r w:rsidR="00E56DCE">
        <w:rPr>
          <w:rFonts w:ascii="Times New Roman" w:hAnsi="Times New Roman" w:cs="Times New Roman"/>
          <w:sz w:val="24"/>
          <w:szCs w:val="24"/>
        </w:rPr>
        <w:t xml:space="preserve">mento </w:t>
      </w:r>
      <w:r w:rsidRPr="007F3F5F">
        <w:rPr>
          <w:rFonts w:ascii="Times New Roman" w:hAnsi="Times New Roman" w:cs="Times New Roman"/>
          <w:sz w:val="24"/>
          <w:szCs w:val="24"/>
        </w:rPr>
        <w:t xml:space="preserve">em infraestrutura </w:t>
      </w:r>
      <w:r w:rsidR="00E56DCE">
        <w:rPr>
          <w:rFonts w:ascii="Times New Roman" w:hAnsi="Times New Roman" w:cs="Times New Roman"/>
          <w:sz w:val="24"/>
          <w:szCs w:val="24"/>
        </w:rPr>
        <w:t xml:space="preserve">visando </w:t>
      </w:r>
      <w:r w:rsidRPr="007F3F5F">
        <w:rPr>
          <w:rFonts w:ascii="Times New Roman" w:hAnsi="Times New Roman" w:cs="Times New Roman"/>
          <w:sz w:val="24"/>
          <w:szCs w:val="24"/>
        </w:rPr>
        <w:t>conectar comunidades rurais e ampliar o acesso à internet.</w:t>
      </w:r>
    </w:p>
    <w:p w14:paraId="549FEF95" w14:textId="7680FBD5" w:rsidR="006C5003" w:rsidRPr="00DD7C4D" w:rsidRDefault="006C5003" w:rsidP="0095063E">
      <w:pPr>
        <w:pStyle w:val="Head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7" w:name="_Toc184555496"/>
      <w:r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Referências</w:t>
      </w:r>
      <w:r w:rsidR="00B34B80" w:rsidRPr="00DD7C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Bibliográficas</w:t>
      </w:r>
      <w:bookmarkEnd w:id="7"/>
    </w:p>
    <w:p w14:paraId="3F6E986B" w14:textId="77777777" w:rsidR="00946BEE" w:rsidRPr="00DD7C4D" w:rsidRDefault="00946BEE" w:rsidP="0095063E">
      <w:pPr>
        <w:tabs>
          <w:tab w:val="left" w:pos="3960"/>
          <w:tab w:val="left" w:pos="6570"/>
        </w:tabs>
        <w:spacing w:line="360" w:lineRule="auto"/>
        <w:ind w:firstLine="720"/>
        <w:jc w:val="both"/>
        <w:rPr>
          <w:rFonts w:ascii="Times New Roman" w:hAnsi="Times New Roman" w:cs="Times New Roman"/>
          <w:sz w:val="12"/>
          <w:szCs w:val="12"/>
        </w:rPr>
      </w:pPr>
    </w:p>
    <w:p w14:paraId="144429CE" w14:textId="400217E4" w:rsidR="007C0A4A" w:rsidRPr="00B63AAD" w:rsidRDefault="007C0A4A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BOLTER, J. D., &amp; GRUSIN, R. (1999). </w:t>
      </w:r>
      <w:r w:rsidRPr="00B63AAD">
        <w:rPr>
          <w:rFonts w:ascii="Times New Roman" w:hAnsi="Times New Roman" w:cs="Times New Roman"/>
          <w:i/>
          <w:iCs/>
          <w:sz w:val="24"/>
          <w:szCs w:val="24"/>
        </w:rPr>
        <w:t>Remediation: Understanding new media</w:t>
      </w:r>
      <w:r w:rsidRPr="00B63AAD">
        <w:rPr>
          <w:rFonts w:ascii="Times New Roman" w:hAnsi="Times New Roman" w:cs="Times New Roman"/>
          <w:sz w:val="24"/>
          <w:szCs w:val="24"/>
        </w:rPr>
        <w:t>.</w:t>
      </w:r>
    </w:p>
    <w:p w14:paraId="16047E0F" w14:textId="2FC29D30" w:rsidR="007C0A4A" w:rsidRPr="00DD7C4D" w:rsidRDefault="007C0A4A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BERNERS-LEE, T. (2001). </w:t>
      </w:r>
      <w:r w:rsidRPr="00B63AAD">
        <w:rPr>
          <w:rFonts w:ascii="Times New Roman" w:hAnsi="Times New Roman" w:cs="Times New Roman"/>
          <w:i/>
          <w:iCs/>
          <w:sz w:val="24"/>
          <w:szCs w:val="24"/>
        </w:rPr>
        <w:t>The Semantic Web</w:t>
      </w:r>
      <w:r w:rsidRPr="00B63AAD">
        <w:rPr>
          <w:rFonts w:ascii="Times New Roman" w:hAnsi="Times New Roman" w:cs="Times New Roman"/>
          <w:sz w:val="24"/>
          <w:szCs w:val="24"/>
        </w:rPr>
        <w:t xml:space="preserve">. Scientific American. 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Recuperado de </w:t>
      </w:r>
      <w:hyperlink r:id="rId9" w:history="1">
        <w:r w:rsidRPr="00DD7C4D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https://wwwsop.inria.fr/acacia/cours/essi2006/Scientific%20American_%20Feature%20Article_%20The%20Semantic%20Web_%20May%202001.pdf</w:t>
        </w:r>
      </w:hyperlink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4564BE18" w14:textId="68150BC5" w:rsidR="007C0A4A" w:rsidRPr="00B63AAD" w:rsidRDefault="007C0A4A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CONSTANTINIDES, E., &amp; FOUNTAIN, S. J. (2008). </w:t>
      </w:r>
      <w:r w:rsidRPr="00B63AAD">
        <w:rPr>
          <w:rFonts w:ascii="Times New Roman" w:hAnsi="Times New Roman" w:cs="Times New Roman"/>
          <w:i/>
          <w:iCs/>
          <w:sz w:val="24"/>
          <w:szCs w:val="24"/>
        </w:rPr>
        <w:t>Web 2.0: Conceptual foundations and marketing issues</w:t>
      </w:r>
      <w:r w:rsidRPr="00B63AAD">
        <w:rPr>
          <w:rFonts w:ascii="Times New Roman" w:hAnsi="Times New Roman" w:cs="Times New Roman"/>
          <w:sz w:val="24"/>
          <w:szCs w:val="24"/>
        </w:rPr>
        <w:t>. Journal of Direct.</w:t>
      </w:r>
    </w:p>
    <w:p w14:paraId="7CE538AD" w14:textId="50CC778D" w:rsidR="007C0A4A" w:rsidRPr="00DD7C4D" w:rsidRDefault="007C0A4A" w:rsidP="0095063E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B63AAD">
        <w:rPr>
          <w:rFonts w:ascii="Times New Roman" w:hAnsi="Times New Roman" w:cs="Times New Roman"/>
          <w:sz w:val="24"/>
          <w:szCs w:val="24"/>
        </w:rPr>
        <w:t xml:space="preserve">HABERMAS, J. (1989). </w:t>
      </w:r>
      <w:r w:rsidRPr="00B63AAD">
        <w:rPr>
          <w:rFonts w:ascii="Times New Roman" w:hAnsi="Times New Roman" w:cs="Times New Roman"/>
          <w:i/>
          <w:iCs/>
          <w:sz w:val="24"/>
          <w:szCs w:val="24"/>
        </w:rPr>
        <w:t>The structural transformation of the public sphere</w:t>
      </w:r>
      <w:r w:rsidRPr="00B63AAD">
        <w:rPr>
          <w:rFonts w:ascii="Times New Roman" w:hAnsi="Times New Roman" w:cs="Times New Roman"/>
          <w:sz w:val="24"/>
          <w:szCs w:val="24"/>
        </w:rPr>
        <w:t xml:space="preserve">. 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Cambridge. Recuperado de </w:t>
      </w:r>
      <w:hyperlink r:id="rId10" w:history="1">
        <w:r w:rsidRPr="00DD7C4D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https://arditiesp.wordpress.com/wp-content/uploads15/01/habermas_structural_transf_public_sphere.pdf</w:t>
        </w:r>
      </w:hyperlink>
      <w:r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14:paraId="2034D499" w14:textId="4037AFD0" w:rsidR="00EE418F" w:rsidRPr="00DD7C4D" w:rsidRDefault="00EE418F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D7C4D">
        <w:rPr>
          <w:rFonts w:ascii="Times New Roman" w:hAnsi="Times New Roman" w:cs="Times New Roman"/>
          <w:sz w:val="24"/>
          <w:szCs w:val="24"/>
        </w:rPr>
        <w:t>JENKINS, H.</w:t>
      </w:r>
      <w:r w:rsidR="0073142E" w:rsidRPr="00DD7C4D">
        <w:rPr>
          <w:rFonts w:ascii="Times New Roman" w:hAnsi="Times New Roman" w:cs="Times New Roman"/>
          <w:sz w:val="24"/>
          <w:szCs w:val="24"/>
        </w:rPr>
        <w:t xml:space="preserve"> (2006).</w:t>
      </w:r>
      <w:r w:rsidRPr="00DD7C4D">
        <w:rPr>
          <w:rFonts w:ascii="Times New Roman" w:hAnsi="Times New Roman" w:cs="Times New Roman"/>
          <w:sz w:val="24"/>
          <w:szCs w:val="24"/>
        </w:rPr>
        <w:t xml:space="preserve"> </w:t>
      </w:r>
      <w:r w:rsidRPr="00DD7C4D">
        <w:rPr>
          <w:rFonts w:ascii="Times New Roman" w:hAnsi="Times New Roman" w:cs="Times New Roman"/>
          <w:i/>
          <w:iCs/>
          <w:sz w:val="24"/>
          <w:szCs w:val="24"/>
        </w:rPr>
        <w:t>Cultura de Convergência: Onde a velha e a nova media colidem</w:t>
      </w:r>
      <w:r w:rsidRPr="00DD7C4D">
        <w:rPr>
          <w:rFonts w:ascii="Times New Roman" w:hAnsi="Times New Roman" w:cs="Times New Roman"/>
          <w:sz w:val="24"/>
          <w:szCs w:val="24"/>
        </w:rPr>
        <w:t>. Imprensa da Universidade de Nova York.</w:t>
      </w:r>
    </w:p>
    <w:p w14:paraId="3FDF9D74" w14:textId="13A617F3" w:rsidR="006C5003" w:rsidRDefault="00EE418F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D7C4D">
        <w:rPr>
          <w:rFonts w:ascii="Times New Roman" w:hAnsi="Times New Roman" w:cs="Times New Roman"/>
          <w:sz w:val="24"/>
          <w:szCs w:val="24"/>
        </w:rPr>
        <w:t>KAPLAN</w:t>
      </w:r>
      <w:r w:rsidR="006C5003" w:rsidRPr="00DD7C4D">
        <w:rPr>
          <w:rFonts w:ascii="Times New Roman" w:hAnsi="Times New Roman" w:cs="Times New Roman"/>
          <w:sz w:val="24"/>
          <w:szCs w:val="24"/>
        </w:rPr>
        <w:t xml:space="preserve">, A. M., &amp; </w:t>
      </w:r>
      <w:r w:rsidRPr="00DD7C4D">
        <w:rPr>
          <w:rFonts w:ascii="Times New Roman" w:hAnsi="Times New Roman" w:cs="Times New Roman"/>
          <w:sz w:val="24"/>
          <w:szCs w:val="24"/>
        </w:rPr>
        <w:t>HAENLEIN</w:t>
      </w:r>
      <w:r w:rsidR="006C5003" w:rsidRPr="00DD7C4D">
        <w:rPr>
          <w:rFonts w:ascii="Times New Roman" w:hAnsi="Times New Roman" w:cs="Times New Roman"/>
          <w:sz w:val="24"/>
          <w:szCs w:val="24"/>
        </w:rPr>
        <w:t xml:space="preserve">, M. (2010). </w:t>
      </w:r>
      <w:r w:rsidR="006C5003" w:rsidRPr="00B63AAD">
        <w:rPr>
          <w:rFonts w:ascii="Times New Roman" w:hAnsi="Times New Roman" w:cs="Times New Roman"/>
          <w:i/>
          <w:iCs/>
          <w:sz w:val="24"/>
          <w:szCs w:val="24"/>
          <w:lang w:val="en-US"/>
        </w:rPr>
        <w:t>Users of the world, unite! The challenges and opportunities of social media</w:t>
      </w:r>
      <w:r w:rsidR="006C5003" w:rsidRPr="00B63AAD">
        <w:rPr>
          <w:rFonts w:ascii="Times New Roman" w:hAnsi="Times New Roman" w:cs="Times New Roman"/>
          <w:sz w:val="24"/>
          <w:szCs w:val="24"/>
          <w:lang w:val="en-US"/>
        </w:rPr>
        <w:t>. Business Horizons,</w:t>
      </w:r>
      <w:r w:rsidR="00325098" w:rsidRPr="00B63AAD">
        <w:rPr>
          <w:rFonts w:ascii="Times New Roman" w:hAnsi="Times New Roman" w:cs="Times New Roman"/>
          <w:sz w:val="24"/>
          <w:szCs w:val="24"/>
          <w:lang w:val="en-US"/>
        </w:rPr>
        <w:t xml:space="preserve"> 53.</w:t>
      </w:r>
    </w:p>
    <w:p w14:paraId="65F18D5B" w14:textId="02D3B056" w:rsidR="00CD4EBB" w:rsidRPr="00B63AAD" w:rsidRDefault="00CD4EBB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D4EBB">
        <w:rPr>
          <w:rFonts w:ascii="Times New Roman" w:hAnsi="Times New Roman" w:cs="Times New Roman"/>
          <w:sz w:val="24"/>
          <w:szCs w:val="24"/>
          <w:lang w:val="en-US"/>
        </w:rPr>
        <w:t xml:space="preserve">Kietzmann, J. H., et al., (2011). </w:t>
      </w:r>
      <w:r w:rsidRPr="00983FA8">
        <w:rPr>
          <w:rFonts w:ascii="Times New Roman" w:hAnsi="Times New Roman" w:cs="Times New Roman"/>
          <w:i/>
          <w:iCs/>
          <w:sz w:val="24"/>
          <w:szCs w:val="24"/>
          <w:lang w:val="en-US"/>
        </w:rPr>
        <w:t>Social media? Get serious! Understanding the functional building blocks of social media</w:t>
      </w:r>
      <w:r w:rsidRPr="00CD4EBB">
        <w:rPr>
          <w:rFonts w:ascii="Times New Roman" w:hAnsi="Times New Roman" w:cs="Times New Roman"/>
          <w:sz w:val="24"/>
          <w:szCs w:val="24"/>
          <w:lang w:val="en-US"/>
        </w:rPr>
        <w:t>. Business Horizons</w:t>
      </w:r>
      <w:r w:rsidR="00983FA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A8485B" w14:textId="46B2191D" w:rsidR="006C5003" w:rsidRPr="00B63AAD" w:rsidRDefault="007248E4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AAD">
        <w:rPr>
          <w:rFonts w:ascii="Times New Roman" w:hAnsi="Times New Roman" w:cs="Times New Roman"/>
          <w:sz w:val="24"/>
          <w:szCs w:val="24"/>
          <w:lang w:val="en-US"/>
        </w:rPr>
        <w:t>O’REILLY</w:t>
      </w:r>
      <w:r w:rsidR="006C5003" w:rsidRPr="00B63AAD">
        <w:rPr>
          <w:rFonts w:ascii="Times New Roman" w:hAnsi="Times New Roman" w:cs="Times New Roman"/>
          <w:sz w:val="24"/>
          <w:szCs w:val="24"/>
          <w:lang w:val="en-US"/>
        </w:rPr>
        <w:t xml:space="preserve">, T. (2005). </w:t>
      </w:r>
      <w:r w:rsidR="006C5003" w:rsidRPr="00B63AAD">
        <w:rPr>
          <w:rFonts w:ascii="Times New Roman" w:hAnsi="Times New Roman" w:cs="Times New Roman"/>
          <w:i/>
          <w:iCs/>
          <w:sz w:val="24"/>
          <w:szCs w:val="24"/>
          <w:lang w:val="en-US"/>
        </w:rPr>
        <w:t>What is Web 2.0: Design Patterns and Business Models for the Next Generation of Software</w:t>
      </w:r>
      <w:r w:rsidR="006C5003" w:rsidRPr="00B63AA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B63AA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AAD">
        <w:rPr>
          <w:rFonts w:ascii="Times New Roman" w:hAnsi="Times New Roman" w:cs="Times New Roman"/>
          <w:sz w:val="24"/>
          <w:szCs w:val="24"/>
          <w:lang w:val="en-US"/>
        </w:rPr>
        <w:t>Recuperado</w:t>
      </w:r>
      <w:proofErr w:type="spellEnd"/>
      <w:r w:rsidRPr="00B63AAD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hyperlink r:id="rId11" w:history="1">
        <w:r w:rsidRPr="00B63AAD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https://ssrn.com/abstract=1008839</w:t>
        </w:r>
      </w:hyperlink>
      <w:r w:rsidRPr="00B63AA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2EC7D09" w14:textId="5FAF2ECC" w:rsidR="006C5003" w:rsidRPr="00B63AAD" w:rsidRDefault="00325098" w:rsidP="0095063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AAD">
        <w:rPr>
          <w:rFonts w:ascii="Times New Roman" w:hAnsi="Times New Roman" w:cs="Times New Roman"/>
          <w:sz w:val="24"/>
          <w:szCs w:val="24"/>
          <w:lang w:val="en-US"/>
        </w:rPr>
        <w:t>SHIRKY</w:t>
      </w:r>
      <w:r w:rsidR="006C5003" w:rsidRPr="00B63AAD">
        <w:rPr>
          <w:rFonts w:ascii="Times New Roman" w:hAnsi="Times New Roman" w:cs="Times New Roman"/>
          <w:sz w:val="24"/>
          <w:szCs w:val="24"/>
          <w:lang w:val="en-US"/>
        </w:rPr>
        <w:t xml:space="preserve">, C. (2008). </w:t>
      </w:r>
      <w:r w:rsidR="006C5003" w:rsidRPr="00B63AAD">
        <w:rPr>
          <w:rFonts w:ascii="Times New Roman" w:hAnsi="Times New Roman" w:cs="Times New Roman"/>
          <w:i/>
          <w:iCs/>
          <w:sz w:val="24"/>
          <w:szCs w:val="24"/>
          <w:lang w:val="en-US"/>
        </w:rPr>
        <w:t>Here Comes Everybody: The Power of Organizing Without Organizations</w:t>
      </w:r>
      <w:r w:rsidR="006C5003" w:rsidRPr="00B63AAD">
        <w:rPr>
          <w:rFonts w:ascii="Times New Roman" w:hAnsi="Times New Roman" w:cs="Times New Roman"/>
          <w:sz w:val="24"/>
          <w:szCs w:val="24"/>
          <w:lang w:val="en-US"/>
        </w:rPr>
        <w:t xml:space="preserve">. Penguin </w:t>
      </w:r>
      <w:r w:rsidRPr="00B63AAD">
        <w:rPr>
          <w:rFonts w:ascii="Times New Roman" w:hAnsi="Times New Roman" w:cs="Times New Roman"/>
          <w:sz w:val="24"/>
          <w:szCs w:val="24"/>
          <w:lang w:val="en-US"/>
        </w:rPr>
        <w:t>Books</w:t>
      </w:r>
      <w:r w:rsidR="006C5003" w:rsidRPr="00B63AA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8B2FB26" w14:textId="06627D09" w:rsidR="00E2750B" w:rsidRPr="00DD7C4D" w:rsidRDefault="00325098" w:rsidP="0095063E">
      <w:pPr>
        <w:pStyle w:val="NoSpacing"/>
        <w:spacing w:line="360" w:lineRule="auto"/>
        <w:ind w:firstLine="720"/>
        <w:jc w:val="both"/>
        <w:rPr>
          <w:rStyle w:val="Hyperlink"/>
          <w:rFonts w:ascii="Times New Roman" w:hAnsi="Times New Roman" w:cs="Times New Roman"/>
          <w:sz w:val="24"/>
          <w:szCs w:val="24"/>
          <w:lang w:val="pt-PT"/>
        </w:rPr>
      </w:pPr>
      <w:r w:rsidRPr="00B63AAD">
        <w:rPr>
          <w:rFonts w:ascii="Times New Roman" w:hAnsi="Times New Roman" w:cs="Times New Roman"/>
          <w:sz w:val="24"/>
          <w:szCs w:val="24"/>
        </w:rPr>
        <w:t>TAPSCOTT</w:t>
      </w:r>
      <w:r w:rsidR="006C5003" w:rsidRPr="00B63AAD">
        <w:rPr>
          <w:rFonts w:ascii="Times New Roman" w:hAnsi="Times New Roman" w:cs="Times New Roman"/>
          <w:sz w:val="24"/>
          <w:szCs w:val="24"/>
        </w:rPr>
        <w:t xml:space="preserve">, D., &amp; </w:t>
      </w:r>
      <w:r w:rsidRPr="00B63AAD">
        <w:rPr>
          <w:rFonts w:ascii="Times New Roman" w:hAnsi="Times New Roman" w:cs="Times New Roman"/>
          <w:sz w:val="24"/>
          <w:szCs w:val="24"/>
        </w:rPr>
        <w:t>WILLIAMS</w:t>
      </w:r>
      <w:r w:rsidR="006C5003" w:rsidRPr="00B63AAD">
        <w:rPr>
          <w:rFonts w:ascii="Times New Roman" w:hAnsi="Times New Roman" w:cs="Times New Roman"/>
          <w:sz w:val="24"/>
          <w:szCs w:val="24"/>
        </w:rPr>
        <w:t xml:space="preserve">, A. D. (2006). </w:t>
      </w:r>
      <w:proofErr w:type="spellStart"/>
      <w:r w:rsidR="006C5003" w:rsidRPr="00B63AAD">
        <w:rPr>
          <w:rFonts w:ascii="Times New Roman" w:hAnsi="Times New Roman" w:cs="Times New Roman"/>
          <w:i/>
          <w:iCs/>
          <w:sz w:val="24"/>
          <w:szCs w:val="24"/>
        </w:rPr>
        <w:t>Wikinomics</w:t>
      </w:r>
      <w:proofErr w:type="spellEnd"/>
      <w:r w:rsidR="006C5003" w:rsidRPr="00B63AAD">
        <w:rPr>
          <w:rFonts w:ascii="Times New Roman" w:hAnsi="Times New Roman" w:cs="Times New Roman"/>
          <w:i/>
          <w:iCs/>
          <w:sz w:val="24"/>
          <w:szCs w:val="24"/>
        </w:rPr>
        <w:t>: How Mass Collaboration Changes Everything</w:t>
      </w:r>
      <w:r w:rsidR="006C5003" w:rsidRPr="00B63AAD">
        <w:rPr>
          <w:rFonts w:ascii="Times New Roman" w:hAnsi="Times New Roman" w:cs="Times New Roman"/>
          <w:sz w:val="24"/>
          <w:szCs w:val="24"/>
        </w:rPr>
        <w:t xml:space="preserve">. </w:t>
      </w:r>
      <w:r w:rsidR="006C5003" w:rsidRPr="00DD7C4D">
        <w:rPr>
          <w:rFonts w:ascii="Times New Roman" w:hAnsi="Times New Roman" w:cs="Times New Roman"/>
          <w:sz w:val="24"/>
          <w:szCs w:val="24"/>
          <w:lang w:val="pt-PT"/>
        </w:rPr>
        <w:t>Portfolio.</w:t>
      </w:r>
      <w:r w:rsidR="00E50179"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>Recuperado</w:t>
      </w:r>
      <w:r w:rsidR="00B34B80"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DD7C4D">
        <w:rPr>
          <w:rFonts w:ascii="Times New Roman" w:hAnsi="Times New Roman" w:cs="Times New Roman"/>
          <w:sz w:val="24"/>
          <w:szCs w:val="24"/>
          <w:lang w:val="pt-PT"/>
        </w:rPr>
        <w:t>de</w:t>
      </w:r>
      <w:r w:rsidR="00B34B80" w:rsidRPr="00DD7C4D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hyperlink r:id="rId12" w:history="1">
        <w:r w:rsidR="00B34B80" w:rsidRPr="00DD7C4D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https://journals.sagepub.com/doi/abs/10.1177/146144809105356</w:t>
        </w:r>
      </w:hyperlink>
    </w:p>
    <w:p w14:paraId="1AB287D5" w14:textId="2DE19C1C" w:rsidR="00B63AAD" w:rsidRPr="00B63AAD" w:rsidRDefault="00B63AAD" w:rsidP="0095063E">
      <w:pPr>
        <w:pStyle w:val="Heading3"/>
        <w:spacing w:line="360" w:lineRule="auto"/>
        <w:rPr>
          <w:rFonts w:ascii="Garamond" w:hAnsi="Garamond"/>
          <w:b/>
          <w:bCs/>
          <w:color w:val="FF0000"/>
          <w:sz w:val="22"/>
          <w:szCs w:val="22"/>
        </w:rPr>
      </w:pPr>
    </w:p>
    <w:sectPr w:rsidR="00B63AAD" w:rsidRPr="00B63AAD" w:rsidSect="0095063E">
      <w:footerReference w:type="default" r:id="rId13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99DA" w14:textId="77777777" w:rsidR="008D6111" w:rsidRDefault="008D6111" w:rsidP="009A7966">
      <w:pPr>
        <w:spacing w:after="0" w:line="240" w:lineRule="auto"/>
      </w:pPr>
      <w:r>
        <w:separator/>
      </w:r>
    </w:p>
  </w:endnote>
  <w:endnote w:type="continuationSeparator" w:id="0">
    <w:p w14:paraId="645404AF" w14:textId="77777777" w:rsidR="008D6111" w:rsidRDefault="008D6111" w:rsidP="009A7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501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BAB697A" w14:textId="4112E6DE" w:rsidR="00CF235E" w:rsidRPr="00CF235E" w:rsidRDefault="00CF235E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CF235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F235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CF235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CF235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F235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14:paraId="6CB17DC6" w14:textId="77777777" w:rsidR="00CF235E" w:rsidRDefault="00CF23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BDC9" w14:textId="77777777" w:rsidR="008D6111" w:rsidRDefault="008D6111" w:rsidP="009A7966">
      <w:pPr>
        <w:spacing w:after="0" w:line="240" w:lineRule="auto"/>
      </w:pPr>
      <w:r>
        <w:separator/>
      </w:r>
    </w:p>
  </w:footnote>
  <w:footnote w:type="continuationSeparator" w:id="0">
    <w:p w14:paraId="521BA0A9" w14:textId="77777777" w:rsidR="008D6111" w:rsidRDefault="008D6111" w:rsidP="009A7966">
      <w:pPr>
        <w:spacing w:after="0" w:line="240" w:lineRule="auto"/>
      </w:pPr>
      <w:r>
        <w:continuationSeparator/>
      </w:r>
    </w:p>
  </w:footnote>
  <w:footnote w:id="1">
    <w:p w14:paraId="1B0DAD3D" w14:textId="0CABAEE3" w:rsidR="00137FE9" w:rsidRPr="00137FE9" w:rsidRDefault="00137FE9" w:rsidP="00137FE9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37FE9">
        <w:rPr>
          <w:rFonts w:ascii="Times New Roman" w:hAnsi="Times New Roman" w:cs="Times New Roman"/>
        </w:rPr>
        <w:t xml:space="preserve">Envolveu a recolha de informações pessoalmente identificáveis de até 87 </w:t>
      </w:r>
      <w:r>
        <w:rPr>
          <w:rFonts w:ascii="Times New Roman" w:hAnsi="Times New Roman" w:cs="Times New Roman"/>
        </w:rPr>
        <w:t>M</w:t>
      </w:r>
      <w:r w:rsidRPr="00137FE9">
        <w:rPr>
          <w:rFonts w:ascii="Times New Roman" w:hAnsi="Times New Roman" w:cs="Times New Roman"/>
        </w:rPr>
        <w:t xml:space="preserve">ilhões de usuários pelo </w:t>
      </w:r>
      <w:proofErr w:type="spellStart"/>
      <w:r w:rsidRPr="00137FE9">
        <w:rPr>
          <w:rFonts w:ascii="Times New Roman" w:hAnsi="Times New Roman" w:cs="Times New Roman"/>
        </w:rPr>
        <w:t>Facebook</w:t>
      </w:r>
      <w:proofErr w:type="spellEnd"/>
      <w:r w:rsidRPr="00137FE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F1BBB">
        <w:rPr>
          <w:rFonts w:ascii="Times New Roman" w:hAnsi="Times New Roman" w:cs="Times New Roman"/>
        </w:rPr>
        <w:t>em que</w:t>
      </w:r>
      <w:r w:rsidRPr="00137FE9">
        <w:rPr>
          <w:rFonts w:ascii="Times New Roman" w:hAnsi="Times New Roman" w:cs="Times New Roman"/>
        </w:rPr>
        <w:t xml:space="preserve"> a Cambridge </w:t>
      </w:r>
      <w:proofErr w:type="spellStart"/>
      <w:r w:rsidRPr="00137FE9">
        <w:rPr>
          <w:rFonts w:ascii="Times New Roman" w:hAnsi="Times New Roman" w:cs="Times New Roman"/>
        </w:rPr>
        <w:t>Analytica</w:t>
      </w:r>
      <w:proofErr w:type="spellEnd"/>
      <w:r w:rsidRPr="00137FE9">
        <w:rPr>
          <w:rFonts w:ascii="Times New Roman" w:hAnsi="Times New Roman" w:cs="Times New Roman"/>
        </w:rPr>
        <w:t xml:space="preserve"> começou a recolher em 2014. Os dados foram utilizados por políticos para influenciar a opinião de eleitores em vários países em meio a campanhas politicas. Após a revelação do uso desses dados </w:t>
      </w:r>
      <w:r w:rsidR="00EF1BBB">
        <w:rPr>
          <w:rFonts w:ascii="Times New Roman" w:hAnsi="Times New Roman" w:cs="Times New Roman"/>
        </w:rPr>
        <w:t>n</w:t>
      </w:r>
      <w:r w:rsidRPr="00137FE9">
        <w:rPr>
          <w:rFonts w:ascii="Times New Roman" w:hAnsi="Times New Roman" w:cs="Times New Roman"/>
        </w:rPr>
        <w:t xml:space="preserve">uma investigação pelo telejornal </w:t>
      </w:r>
      <w:proofErr w:type="spellStart"/>
      <w:r w:rsidRPr="00137FE9">
        <w:rPr>
          <w:rFonts w:ascii="Times New Roman" w:hAnsi="Times New Roman" w:cs="Times New Roman"/>
        </w:rPr>
        <w:t>Channel</w:t>
      </w:r>
      <w:proofErr w:type="spellEnd"/>
      <w:r w:rsidRPr="00137FE9">
        <w:rPr>
          <w:rFonts w:ascii="Times New Roman" w:hAnsi="Times New Roman" w:cs="Times New Roman"/>
        </w:rPr>
        <w:t xml:space="preserve"> 4 News, o Facebook pediu desculpas e disse que a Cambridge </w:t>
      </w:r>
      <w:proofErr w:type="spellStart"/>
      <w:r w:rsidRPr="00137FE9">
        <w:rPr>
          <w:rFonts w:ascii="Times New Roman" w:hAnsi="Times New Roman" w:cs="Times New Roman"/>
        </w:rPr>
        <w:t>Analytica</w:t>
      </w:r>
      <w:proofErr w:type="spellEnd"/>
      <w:r w:rsidRPr="00137FE9">
        <w:rPr>
          <w:rFonts w:ascii="Times New Roman" w:hAnsi="Times New Roman" w:cs="Times New Roman"/>
        </w:rPr>
        <w:t xml:space="preserve"> recolheu os dados de forma </w:t>
      </w:r>
      <w:r w:rsidR="00EF1BBB">
        <w:rPr>
          <w:rFonts w:ascii="Times New Roman" w:hAnsi="Times New Roman" w:cs="Times New Roman"/>
        </w:rPr>
        <w:t>“</w:t>
      </w:r>
      <w:r w:rsidRPr="00137FE9">
        <w:rPr>
          <w:rFonts w:ascii="Times New Roman" w:hAnsi="Times New Roman" w:cs="Times New Roman"/>
        </w:rPr>
        <w:t>inadequada</w:t>
      </w:r>
      <w:r w:rsidR="00EF1BBB">
        <w:rPr>
          <w:rFonts w:ascii="Times New Roman" w:hAnsi="Times New Roman" w:cs="Times New Roman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44EF"/>
    <w:multiLevelType w:val="multilevel"/>
    <w:tmpl w:val="A1361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70E29"/>
    <w:multiLevelType w:val="hybridMultilevel"/>
    <w:tmpl w:val="844850CC"/>
    <w:lvl w:ilvl="0" w:tplc="B23E6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60579"/>
    <w:multiLevelType w:val="multilevel"/>
    <w:tmpl w:val="443C0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314C98"/>
    <w:multiLevelType w:val="multilevel"/>
    <w:tmpl w:val="5986C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334303"/>
    <w:multiLevelType w:val="multilevel"/>
    <w:tmpl w:val="2734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846915"/>
    <w:multiLevelType w:val="multilevel"/>
    <w:tmpl w:val="3E4C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1FC18B6"/>
    <w:multiLevelType w:val="multilevel"/>
    <w:tmpl w:val="597A1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8BE"/>
    <w:rsid w:val="000032F5"/>
    <w:rsid w:val="0003489F"/>
    <w:rsid w:val="000875D8"/>
    <w:rsid w:val="00087874"/>
    <w:rsid w:val="000D16B3"/>
    <w:rsid w:val="000D23FA"/>
    <w:rsid w:val="000F391A"/>
    <w:rsid w:val="00113A25"/>
    <w:rsid w:val="00137FE9"/>
    <w:rsid w:val="00146433"/>
    <w:rsid w:val="0015787A"/>
    <w:rsid w:val="001606F4"/>
    <w:rsid w:val="0016512C"/>
    <w:rsid w:val="001748D6"/>
    <w:rsid w:val="001876F2"/>
    <w:rsid w:val="001E7012"/>
    <w:rsid w:val="002527BD"/>
    <w:rsid w:val="00264C27"/>
    <w:rsid w:val="00267636"/>
    <w:rsid w:val="002764D2"/>
    <w:rsid w:val="00284692"/>
    <w:rsid w:val="0030290E"/>
    <w:rsid w:val="00322A87"/>
    <w:rsid w:val="00325098"/>
    <w:rsid w:val="00325C8F"/>
    <w:rsid w:val="0032648C"/>
    <w:rsid w:val="00381280"/>
    <w:rsid w:val="003A33BB"/>
    <w:rsid w:val="003E544D"/>
    <w:rsid w:val="00416FE3"/>
    <w:rsid w:val="00437AC5"/>
    <w:rsid w:val="00474278"/>
    <w:rsid w:val="00496881"/>
    <w:rsid w:val="004A70F4"/>
    <w:rsid w:val="004F012A"/>
    <w:rsid w:val="00502653"/>
    <w:rsid w:val="00513AC2"/>
    <w:rsid w:val="00535CFE"/>
    <w:rsid w:val="0057520E"/>
    <w:rsid w:val="00585D60"/>
    <w:rsid w:val="005A5685"/>
    <w:rsid w:val="005A61D2"/>
    <w:rsid w:val="00644D61"/>
    <w:rsid w:val="00680C78"/>
    <w:rsid w:val="006B353F"/>
    <w:rsid w:val="006C5003"/>
    <w:rsid w:val="006D257B"/>
    <w:rsid w:val="006D5F5D"/>
    <w:rsid w:val="006F69C7"/>
    <w:rsid w:val="00705E63"/>
    <w:rsid w:val="007111DB"/>
    <w:rsid w:val="007124E6"/>
    <w:rsid w:val="007248E4"/>
    <w:rsid w:val="0073142E"/>
    <w:rsid w:val="00744EB3"/>
    <w:rsid w:val="0075189D"/>
    <w:rsid w:val="007740CE"/>
    <w:rsid w:val="00790802"/>
    <w:rsid w:val="007947C1"/>
    <w:rsid w:val="007A06A9"/>
    <w:rsid w:val="007A5643"/>
    <w:rsid w:val="007C0A4A"/>
    <w:rsid w:val="007F3F5F"/>
    <w:rsid w:val="0087008D"/>
    <w:rsid w:val="00890437"/>
    <w:rsid w:val="008940AE"/>
    <w:rsid w:val="008B4CB4"/>
    <w:rsid w:val="008D0D2B"/>
    <w:rsid w:val="008D6111"/>
    <w:rsid w:val="009430E0"/>
    <w:rsid w:val="00946BEE"/>
    <w:rsid w:val="0095063E"/>
    <w:rsid w:val="00950885"/>
    <w:rsid w:val="009510F3"/>
    <w:rsid w:val="00973192"/>
    <w:rsid w:val="00974287"/>
    <w:rsid w:val="00983FA8"/>
    <w:rsid w:val="00987AE7"/>
    <w:rsid w:val="009A7966"/>
    <w:rsid w:val="00AD15E0"/>
    <w:rsid w:val="00AD616B"/>
    <w:rsid w:val="00B34B80"/>
    <w:rsid w:val="00B34D2A"/>
    <w:rsid w:val="00B41DD1"/>
    <w:rsid w:val="00B47F3B"/>
    <w:rsid w:val="00B63AAD"/>
    <w:rsid w:val="00BC5ECE"/>
    <w:rsid w:val="00C13D77"/>
    <w:rsid w:val="00C678BE"/>
    <w:rsid w:val="00C9431C"/>
    <w:rsid w:val="00CD1CB0"/>
    <w:rsid w:val="00CD4EBB"/>
    <w:rsid w:val="00CF235E"/>
    <w:rsid w:val="00D22E49"/>
    <w:rsid w:val="00D41788"/>
    <w:rsid w:val="00DD7C4D"/>
    <w:rsid w:val="00E2750B"/>
    <w:rsid w:val="00E50179"/>
    <w:rsid w:val="00E52FCA"/>
    <w:rsid w:val="00E56DCE"/>
    <w:rsid w:val="00E8269C"/>
    <w:rsid w:val="00E9569B"/>
    <w:rsid w:val="00EA54A2"/>
    <w:rsid w:val="00EB2E65"/>
    <w:rsid w:val="00EC12B5"/>
    <w:rsid w:val="00EE418F"/>
    <w:rsid w:val="00EF1BBB"/>
    <w:rsid w:val="00F54A08"/>
    <w:rsid w:val="00FB764F"/>
    <w:rsid w:val="00FC3F8C"/>
    <w:rsid w:val="00FF0BAA"/>
    <w:rsid w:val="00FF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061D9E"/>
  <w15:chartTrackingRefBased/>
  <w15:docId w15:val="{7046D2D6-C138-4094-9491-EABE9AE80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P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275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96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A7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9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79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796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248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8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2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5E"/>
  </w:style>
  <w:style w:type="paragraph" w:styleId="Footer">
    <w:name w:val="footer"/>
    <w:basedOn w:val="Normal"/>
    <w:link w:val="FooterChar"/>
    <w:uiPriority w:val="99"/>
    <w:unhideWhenUsed/>
    <w:rsid w:val="00CF23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5E"/>
  </w:style>
  <w:style w:type="character" w:customStyle="1" w:styleId="Heading3Char">
    <w:name w:val="Heading 3 Char"/>
    <w:basedOn w:val="DefaultParagraphFont"/>
    <w:link w:val="Heading3"/>
    <w:uiPriority w:val="9"/>
    <w:rsid w:val="00E2750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275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275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40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t-PT"/>
    </w:rPr>
  </w:style>
  <w:style w:type="table" w:styleId="TableGrid">
    <w:name w:val="Table Grid"/>
    <w:basedOn w:val="TableNormal"/>
    <w:uiPriority w:val="39"/>
    <w:rsid w:val="00FC3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E9569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9569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9569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569B"/>
    <w:pPr>
      <w:spacing w:after="100"/>
      <w:ind w:left="440"/>
    </w:pPr>
    <w:rPr>
      <w:rFonts w:eastAsiaTheme="minorEastAs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urnals.sagepub.com/doi/abs/10.1177/1461448091053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srn.com/abstract=100883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rditiesp.wordpress.com/wp-content/uploads/2015/01/habermas_structural_transf_public_spher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sop.inria.fr/acacia/cours/essi2006/Scientific%20American_%20Feature%20Article_%20The%20Semantic%20Web_%20May%20200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AA4DE-2C7A-47BF-A887-437553F7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2867</Words>
  <Characters>16344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Azael Moiana</dc:creator>
  <cp:keywords/>
  <dc:description/>
  <cp:lastModifiedBy>Azael Moiana</cp:lastModifiedBy>
  <cp:revision>4</cp:revision>
  <dcterms:created xsi:type="dcterms:W3CDTF">2024-12-08T10:51:00Z</dcterms:created>
  <dcterms:modified xsi:type="dcterms:W3CDTF">2024-12-08T11:11:00Z</dcterms:modified>
</cp:coreProperties>
</file>